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671FF" w14:textId="77777777" w:rsidR="00C75175" w:rsidRDefault="0042142F">
      <w:pPr>
        <w:rPr>
          <w:rFonts w:ascii="Arial" w:hAnsi="Arial" w:cs="Arial"/>
          <w:sz w:val="32"/>
          <w:szCs w:val="32"/>
        </w:rPr>
      </w:pPr>
      <w:r>
        <w:rPr>
          <w:rFonts w:ascii="Arial" w:hAnsi="Arial" w:cs="Arial"/>
          <w:sz w:val="32"/>
          <w:szCs w:val="32"/>
        </w:rPr>
        <w:t>Assignment 3</w:t>
      </w:r>
      <w:r w:rsidR="0077212C">
        <w:rPr>
          <w:rFonts w:ascii="Arial" w:hAnsi="Arial" w:cs="Arial"/>
          <w:sz w:val="32"/>
          <w:szCs w:val="32"/>
        </w:rPr>
        <w:t xml:space="preserve">: </w:t>
      </w:r>
      <w:r>
        <w:rPr>
          <w:rFonts w:ascii="Arial" w:hAnsi="Arial" w:cs="Arial"/>
          <w:sz w:val="32"/>
          <w:szCs w:val="32"/>
        </w:rPr>
        <w:t>Data Visualization for Business Communication</w:t>
      </w:r>
    </w:p>
    <w:p w14:paraId="776002CC" w14:textId="48666F03" w:rsidR="0077212C" w:rsidRDefault="0077212C" w:rsidP="0077212C">
      <w:pPr>
        <w:rPr>
          <w:rFonts w:ascii="Arial" w:hAnsi="Arial" w:cs="Arial"/>
          <w:i/>
        </w:rPr>
      </w:pPr>
      <w:r w:rsidRPr="0077212C">
        <w:rPr>
          <w:rFonts w:ascii="Arial" w:hAnsi="Arial" w:cs="Arial"/>
          <w:i/>
        </w:rPr>
        <w:t xml:space="preserve">Due: </w:t>
      </w:r>
      <w:r w:rsidR="002148B3">
        <w:rPr>
          <w:rFonts w:ascii="Arial" w:hAnsi="Arial" w:cs="Arial"/>
          <w:i/>
        </w:rPr>
        <w:t>November 13</w:t>
      </w:r>
      <w:r w:rsidR="00DB266D">
        <w:rPr>
          <w:rFonts w:ascii="Arial" w:hAnsi="Arial" w:cs="Arial"/>
          <w:i/>
        </w:rPr>
        <w:t xml:space="preserve">, 2014 at 9:00 PM </w:t>
      </w:r>
      <w:proofErr w:type="gramStart"/>
      <w:r w:rsidR="00DB266D">
        <w:rPr>
          <w:rFonts w:ascii="Arial" w:hAnsi="Arial" w:cs="Arial"/>
          <w:i/>
        </w:rPr>
        <w:t>as a</w:t>
      </w:r>
      <w:proofErr w:type="gramEnd"/>
      <w:r w:rsidR="00DB266D">
        <w:rPr>
          <w:rFonts w:ascii="Arial" w:hAnsi="Arial" w:cs="Arial"/>
          <w:i/>
        </w:rPr>
        <w:t xml:space="preserve"> PDFs</w:t>
      </w:r>
    </w:p>
    <w:p w14:paraId="39585108" w14:textId="77777777" w:rsidR="0077212C" w:rsidRDefault="0077212C" w:rsidP="0077212C">
      <w:pPr>
        <w:rPr>
          <w:rFonts w:ascii="Arial" w:hAnsi="Arial" w:cs="Arial"/>
          <w:i/>
        </w:rPr>
      </w:pPr>
    </w:p>
    <w:p w14:paraId="0C2982BD" w14:textId="77777777" w:rsidR="0042142F" w:rsidRPr="002148B3" w:rsidRDefault="003F6872" w:rsidP="0077212C">
      <w:pPr>
        <w:rPr>
          <w:rFonts w:ascii="Garamond" w:hAnsi="Garamond" w:cs="Arial"/>
        </w:rPr>
      </w:pPr>
      <w:r w:rsidRPr="002148B3">
        <w:rPr>
          <w:rFonts w:ascii="Garamond" w:hAnsi="Garamond" w:cs="Arial"/>
        </w:rPr>
        <w:t xml:space="preserve">We have been discussing complexities in representing </w:t>
      </w:r>
      <w:r w:rsidR="0042142F" w:rsidRPr="002148B3">
        <w:rPr>
          <w:rFonts w:ascii="Garamond" w:hAnsi="Garamond" w:cs="Arial"/>
        </w:rPr>
        <w:t>visual</w:t>
      </w:r>
      <w:r w:rsidRPr="002148B3">
        <w:rPr>
          <w:rFonts w:ascii="Garamond" w:hAnsi="Garamond" w:cs="Arial"/>
        </w:rPr>
        <w:t xml:space="preserve"> </w:t>
      </w:r>
      <w:proofErr w:type="gramStart"/>
      <w:r w:rsidRPr="002148B3">
        <w:rPr>
          <w:rFonts w:ascii="Garamond" w:hAnsi="Garamond" w:cs="Arial"/>
        </w:rPr>
        <w:t>information</w:t>
      </w:r>
      <w:proofErr w:type="gramEnd"/>
      <w:r w:rsidRPr="002148B3">
        <w:rPr>
          <w:rFonts w:ascii="Garamond" w:hAnsi="Garamond" w:cs="Arial"/>
        </w:rPr>
        <w:t xml:space="preserve"> </w:t>
      </w:r>
      <w:r w:rsidR="0042142F" w:rsidRPr="002148B3">
        <w:rPr>
          <w:rFonts w:ascii="Garamond" w:hAnsi="Garamond" w:cs="Arial"/>
        </w:rPr>
        <w:t xml:space="preserve">as they are appropriate for different audiences, purposes, and contexts. </w:t>
      </w:r>
      <w:r w:rsidR="0077212C" w:rsidRPr="002148B3">
        <w:rPr>
          <w:rFonts w:ascii="Garamond" w:hAnsi="Garamond" w:cs="Arial"/>
        </w:rPr>
        <w:t xml:space="preserve">For this assignment, you will </w:t>
      </w:r>
      <w:r w:rsidR="0042142F" w:rsidRPr="002148B3">
        <w:rPr>
          <w:rFonts w:ascii="Garamond" w:hAnsi="Garamond" w:cs="Arial"/>
        </w:rPr>
        <w:t>choose one data set and represent it three times:</w:t>
      </w:r>
    </w:p>
    <w:p w14:paraId="2F89568A" w14:textId="77777777" w:rsidR="0042142F" w:rsidRPr="002148B3" w:rsidRDefault="0042142F" w:rsidP="0077212C">
      <w:pPr>
        <w:rPr>
          <w:rFonts w:ascii="Garamond" w:hAnsi="Garamond" w:cs="Arial"/>
        </w:rPr>
      </w:pPr>
    </w:p>
    <w:p w14:paraId="42C9C9B8" w14:textId="77777777" w:rsidR="0077212C" w:rsidRPr="002148B3" w:rsidRDefault="0042142F" w:rsidP="0042142F">
      <w:pPr>
        <w:pStyle w:val="ListParagraph"/>
        <w:numPr>
          <w:ilvl w:val="0"/>
          <w:numId w:val="3"/>
        </w:numPr>
        <w:rPr>
          <w:rFonts w:ascii="Garamond" w:hAnsi="Garamond" w:cs="Arial"/>
        </w:rPr>
      </w:pPr>
      <w:r w:rsidRPr="002148B3">
        <w:rPr>
          <w:rFonts w:ascii="Garamond" w:hAnsi="Garamond" w:cs="Arial"/>
        </w:rPr>
        <w:t>As a table with raw numerical data</w:t>
      </w:r>
      <w:r w:rsidR="0077212C" w:rsidRPr="002148B3">
        <w:rPr>
          <w:rFonts w:ascii="Garamond" w:hAnsi="Garamond" w:cs="Arial"/>
        </w:rPr>
        <w:t xml:space="preserve"> </w:t>
      </w:r>
    </w:p>
    <w:p w14:paraId="524C6CA9" w14:textId="77777777" w:rsidR="0042142F" w:rsidRPr="002148B3" w:rsidRDefault="0042142F" w:rsidP="0042142F">
      <w:pPr>
        <w:pStyle w:val="ListParagraph"/>
        <w:numPr>
          <w:ilvl w:val="0"/>
          <w:numId w:val="3"/>
        </w:numPr>
        <w:rPr>
          <w:rFonts w:ascii="Garamond" w:hAnsi="Garamond" w:cs="Arial"/>
        </w:rPr>
      </w:pPr>
      <w:r w:rsidRPr="002148B3">
        <w:rPr>
          <w:rFonts w:ascii="Garamond" w:hAnsi="Garamond" w:cs="Arial"/>
        </w:rPr>
        <w:t>As a chart selected from the appropriate Microsoft Excel chart options</w:t>
      </w:r>
    </w:p>
    <w:p w14:paraId="58F180E9" w14:textId="77777777" w:rsidR="0042142F" w:rsidRPr="002148B3" w:rsidRDefault="0042142F" w:rsidP="0042142F">
      <w:pPr>
        <w:pStyle w:val="ListParagraph"/>
        <w:numPr>
          <w:ilvl w:val="0"/>
          <w:numId w:val="3"/>
        </w:numPr>
        <w:rPr>
          <w:rFonts w:ascii="Garamond" w:hAnsi="Garamond" w:cs="Arial"/>
        </w:rPr>
      </w:pPr>
      <w:r w:rsidRPr="002148B3">
        <w:rPr>
          <w:rFonts w:ascii="Garamond" w:hAnsi="Garamond" w:cs="Arial"/>
        </w:rPr>
        <w:t xml:space="preserve">As an infographic made through </w:t>
      </w:r>
      <w:hyperlink r:id="rId6" w:history="1">
        <w:r w:rsidRPr="002148B3">
          <w:rPr>
            <w:rStyle w:val="Hyperlink"/>
            <w:rFonts w:ascii="Garamond" w:hAnsi="Garamond" w:cs="Arial"/>
          </w:rPr>
          <w:t>www.easel.ly</w:t>
        </w:r>
      </w:hyperlink>
      <w:r w:rsidRPr="002148B3">
        <w:rPr>
          <w:rFonts w:ascii="Garamond" w:hAnsi="Garamond" w:cs="Arial"/>
        </w:rPr>
        <w:t xml:space="preserve">  </w:t>
      </w:r>
    </w:p>
    <w:p w14:paraId="43EB4B9A" w14:textId="77777777" w:rsidR="0077212C" w:rsidRPr="002148B3" w:rsidRDefault="0077212C" w:rsidP="0077212C">
      <w:pPr>
        <w:rPr>
          <w:rFonts w:ascii="Garamond" w:hAnsi="Garamond" w:cs="Arial"/>
        </w:rPr>
      </w:pPr>
    </w:p>
    <w:p w14:paraId="34C02E6F" w14:textId="77777777" w:rsidR="00C65ED4" w:rsidRPr="002148B3" w:rsidRDefault="0042142F" w:rsidP="0077212C">
      <w:pPr>
        <w:rPr>
          <w:rFonts w:ascii="Garamond" w:hAnsi="Garamond" w:cs="Arial"/>
        </w:rPr>
      </w:pPr>
      <w:r w:rsidRPr="002148B3">
        <w:rPr>
          <w:rFonts w:ascii="Garamond" w:hAnsi="Garamond" w:cs="Arial"/>
        </w:rPr>
        <w:t xml:space="preserve">You will place all three data visualizations in one document (it may be more than one page in length). </w:t>
      </w:r>
      <w:proofErr w:type="gramStart"/>
      <w:r w:rsidRPr="002148B3">
        <w:rPr>
          <w:rFonts w:ascii="Garamond" w:hAnsi="Garamond" w:cs="Arial"/>
        </w:rPr>
        <w:t>Each data visualization</w:t>
      </w:r>
      <w:proofErr w:type="gramEnd"/>
      <w:r w:rsidRPr="002148B3">
        <w:rPr>
          <w:rFonts w:ascii="Garamond" w:hAnsi="Garamond" w:cs="Arial"/>
        </w:rPr>
        <w:t xml:space="preserve"> will need to contain these elements:</w:t>
      </w:r>
    </w:p>
    <w:p w14:paraId="4BC229D9" w14:textId="77777777" w:rsidR="0042142F" w:rsidRPr="002148B3" w:rsidRDefault="00DB266D" w:rsidP="0077212C">
      <w:pPr>
        <w:rPr>
          <w:rFonts w:ascii="Garamond" w:hAnsi="Garamond" w:cs="Arial"/>
        </w:rPr>
      </w:pPr>
      <w:r w:rsidRPr="002148B3">
        <w:rPr>
          <w:rFonts w:ascii="Garamond" w:hAnsi="Garamond" w:cs="Arial"/>
        </w:rPr>
        <w:t>s</w:t>
      </w:r>
    </w:p>
    <w:p w14:paraId="72CC3548" w14:textId="17179484" w:rsidR="0042142F" w:rsidRPr="002148B3" w:rsidRDefault="0042142F" w:rsidP="0042142F">
      <w:pPr>
        <w:pStyle w:val="ListParagraph"/>
        <w:numPr>
          <w:ilvl w:val="0"/>
          <w:numId w:val="4"/>
        </w:numPr>
        <w:rPr>
          <w:rFonts w:ascii="Garamond" w:hAnsi="Garamond" w:cs="Arial"/>
        </w:rPr>
      </w:pPr>
      <w:r w:rsidRPr="002148B3">
        <w:rPr>
          <w:rFonts w:ascii="Garamond" w:hAnsi="Garamond" w:cs="Arial"/>
        </w:rPr>
        <w:t>Table/image sizing that is appropriate for readability</w:t>
      </w:r>
      <w:r w:rsidR="00D80B04">
        <w:rPr>
          <w:rFonts w:ascii="Garamond" w:hAnsi="Garamond" w:cs="Arial"/>
        </w:rPr>
        <w:t>.</w:t>
      </w:r>
    </w:p>
    <w:p w14:paraId="1F2507FD" w14:textId="702002C8" w:rsidR="0042142F" w:rsidRPr="002148B3" w:rsidRDefault="0042142F" w:rsidP="0042142F">
      <w:pPr>
        <w:pStyle w:val="ListParagraph"/>
        <w:numPr>
          <w:ilvl w:val="0"/>
          <w:numId w:val="4"/>
        </w:numPr>
        <w:rPr>
          <w:rFonts w:ascii="Garamond" w:hAnsi="Garamond" w:cs="Arial"/>
        </w:rPr>
      </w:pPr>
      <w:r w:rsidRPr="002148B3">
        <w:rPr>
          <w:rFonts w:ascii="Garamond" w:hAnsi="Garamond" w:cs="Arial"/>
        </w:rPr>
        <w:t xml:space="preserve">A caption that identifies </w:t>
      </w:r>
      <w:proofErr w:type="gramStart"/>
      <w:r w:rsidRPr="002148B3">
        <w:rPr>
          <w:rFonts w:ascii="Garamond" w:hAnsi="Garamond" w:cs="Arial"/>
        </w:rPr>
        <w:t>each visualization</w:t>
      </w:r>
      <w:proofErr w:type="gramEnd"/>
      <w:r w:rsidRPr="002148B3">
        <w:rPr>
          <w:rFonts w:ascii="Garamond" w:hAnsi="Garamond" w:cs="Arial"/>
        </w:rPr>
        <w:t xml:space="preserve"> as “Table 1” or “Image 1” as appropriate (we will go over this in class)</w:t>
      </w:r>
      <w:r w:rsidR="00D80B04">
        <w:rPr>
          <w:rFonts w:ascii="Garamond" w:hAnsi="Garamond" w:cs="Arial"/>
        </w:rPr>
        <w:t>.</w:t>
      </w:r>
    </w:p>
    <w:p w14:paraId="6AB04010" w14:textId="77777777" w:rsidR="0042142F" w:rsidRPr="002148B3" w:rsidRDefault="0042142F" w:rsidP="0042142F">
      <w:pPr>
        <w:pStyle w:val="ListParagraph"/>
        <w:numPr>
          <w:ilvl w:val="0"/>
          <w:numId w:val="4"/>
        </w:numPr>
        <w:rPr>
          <w:rFonts w:ascii="Garamond" w:hAnsi="Garamond" w:cs="Arial"/>
        </w:rPr>
      </w:pPr>
      <w:r w:rsidRPr="002148B3">
        <w:rPr>
          <w:rFonts w:ascii="Garamond" w:hAnsi="Garamond" w:cs="Arial"/>
        </w:rPr>
        <w:t>A paragraph under the visualization and caption that describes the</w:t>
      </w:r>
      <w:r w:rsidR="00BE646C" w:rsidRPr="002148B3">
        <w:rPr>
          <w:rFonts w:ascii="Garamond" w:hAnsi="Garamond" w:cs="Arial"/>
        </w:rPr>
        <w:t xml:space="preserve"> </w:t>
      </w:r>
      <w:r w:rsidR="00BE646C" w:rsidRPr="002148B3">
        <w:rPr>
          <w:rFonts w:ascii="Garamond" w:hAnsi="Garamond" w:cs="Arial"/>
          <w:b/>
        </w:rPr>
        <w:t>specific</w:t>
      </w:r>
      <w:r w:rsidRPr="002148B3">
        <w:rPr>
          <w:rFonts w:ascii="Garamond" w:hAnsi="Garamond" w:cs="Arial"/>
        </w:rPr>
        <w:t xml:space="preserve"> sort of context, audience, and purpose of using </w:t>
      </w:r>
      <w:proofErr w:type="gramStart"/>
      <w:r w:rsidRPr="002148B3">
        <w:rPr>
          <w:rFonts w:ascii="Garamond" w:hAnsi="Garamond" w:cs="Arial"/>
        </w:rPr>
        <w:t>each visualization</w:t>
      </w:r>
      <w:proofErr w:type="gramEnd"/>
      <w:r w:rsidRPr="002148B3">
        <w:rPr>
          <w:rFonts w:ascii="Garamond" w:hAnsi="Garamond" w:cs="Arial"/>
        </w:rPr>
        <w:t>.</w:t>
      </w:r>
    </w:p>
    <w:p w14:paraId="069686C6" w14:textId="77777777" w:rsidR="00C65ED4" w:rsidRPr="002148B3" w:rsidRDefault="00C65ED4" w:rsidP="0077212C">
      <w:pPr>
        <w:rPr>
          <w:rFonts w:ascii="Garamond" w:hAnsi="Garamond" w:cs="Arial"/>
        </w:rPr>
      </w:pPr>
    </w:p>
    <w:p w14:paraId="57BD0F0D" w14:textId="77777777" w:rsidR="00C65ED4" w:rsidRDefault="0077212C" w:rsidP="0042142F">
      <w:pPr>
        <w:rPr>
          <w:rFonts w:ascii="Garamond" w:hAnsi="Garamond" w:cs="Arial"/>
        </w:rPr>
      </w:pPr>
      <w:r w:rsidRPr="002148B3">
        <w:rPr>
          <w:rFonts w:ascii="Garamond" w:hAnsi="Garamond" w:cs="Arial"/>
        </w:rPr>
        <w:t xml:space="preserve">I want to be sure to stress one thing: </w:t>
      </w:r>
      <w:r w:rsidRPr="002148B3">
        <w:rPr>
          <w:rFonts w:ascii="Garamond" w:hAnsi="Garamond" w:cs="Arial"/>
          <w:b/>
        </w:rPr>
        <w:t xml:space="preserve">This is not an art project. </w:t>
      </w:r>
      <w:r w:rsidRPr="002148B3">
        <w:rPr>
          <w:rFonts w:ascii="Garamond" w:hAnsi="Garamond" w:cs="Arial"/>
        </w:rPr>
        <w:t xml:space="preserve">You will not be graded based on artistic ability or the complexity of your </w:t>
      </w:r>
      <w:r w:rsidR="0042142F" w:rsidRPr="002148B3">
        <w:rPr>
          <w:rFonts w:ascii="Garamond" w:hAnsi="Garamond" w:cs="Arial"/>
        </w:rPr>
        <w:t>work</w:t>
      </w:r>
      <w:r w:rsidR="00BE646C" w:rsidRPr="002148B3">
        <w:rPr>
          <w:rFonts w:ascii="Garamond" w:hAnsi="Garamond" w:cs="Arial"/>
        </w:rPr>
        <w:t xml:space="preserve">. The assignment </w:t>
      </w:r>
      <w:r w:rsidRPr="002148B3">
        <w:rPr>
          <w:rFonts w:ascii="Garamond" w:hAnsi="Garamond" w:cs="Arial"/>
        </w:rPr>
        <w:t xml:space="preserve">is meant to be a visual representation of </w:t>
      </w:r>
      <w:r w:rsidR="0042142F" w:rsidRPr="002148B3">
        <w:rPr>
          <w:rFonts w:ascii="Garamond" w:hAnsi="Garamond" w:cs="Arial"/>
        </w:rPr>
        <w:t>data</w:t>
      </w:r>
      <w:r w:rsidRPr="002148B3">
        <w:rPr>
          <w:rFonts w:ascii="Garamond" w:hAnsi="Garamond" w:cs="Arial"/>
        </w:rPr>
        <w:t xml:space="preserve">. While design issues such as balance, color choice, and clarity of data and captions </w:t>
      </w:r>
      <w:proofErr w:type="gramStart"/>
      <w:r w:rsidRPr="002148B3">
        <w:rPr>
          <w:rFonts w:ascii="Garamond" w:hAnsi="Garamond" w:cs="Arial"/>
        </w:rPr>
        <w:t>will be taken</w:t>
      </w:r>
      <w:proofErr w:type="gramEnd"/>
      <w:r w:rsidRPr="002148B3">
        <w:rPr>
          <w:rFonts w:ascii="Garamond" w:hAnsi="Garamond" w:cs="Arial"/>
        </w:rPr>
        <w:t xml:space="preserve"> into consideration in evaluation, the “pretty” </w:t>
      </w:r>
      <w:r w:rsidR="0042142F" w:rsidRPr="002148B3">
        <w:rPr>
          <w:rFonts w:ascii="Garamond" w:hAnsi="Garamond" w:cs="Arial"/>
        </w:rPr>
        <w:t>data visualizations</w:t>
      </w:r>
      <w:r w:rsidRPr="002148B3">
        <w:rPr>
          <w:rFonts w:ascii="Garamond" w:hAnsi="Garamond" w:cs="Arial"/>
        </w:rPr>
        <w:t xml:space="preserve"> that tells me nothing about </w:t>
      </w:r>
      <w:r w:rsidR="0042142F" w:rsidRPr="002148B3">
        <w:rPr>
          <w:rFonts w:ascii="Garamond" w:hAnsi="Garamond" w:cs="Arial"/>
        </w:rPr>
        <w:t>the data</w:t>
      </w:r>
      <w:r w:rsidRPr="002148B3">
        <w:rPr>
          <w:rFonts w:ascii="Garamond" w:hAnsi="Garamond" w:cs="Arial"/>
        </w:rPr>
        <w:t xml:space="preserve"> will be unsuccessful</w:t>
      </w:r>
    </w:p>
    <w:p w14:paraId="3FE28548" w14:textId="77777777" w:rsidR="00D80B04" w:rsidRPr="002148B3" w:rsidRDefault="00D80B04" w:rsidP="0042142F">
      <w:pPr>
        <w:rPr>
          <w:rFonts w:ascii="Garamond" w:hAnsi="Garamond" w:cs="Arial"/>
        </w:rPr>
      </w:pPr>
    </w:p>
    <w:p w14:paraId="0AF75D9D" w14:textId="77777777" w:rsidR="00C65ED4" w:rsidRPr="002148B3" w:rsidRDefault="00C65ED4" w:rsidP="0077212C">
      <w:pPr>
        <w:rPr>
          <w:rFonts w:ascii="Garamond" w:hAnsi="Garamond" w:cs="Arial"/>
        </w:rPr>
      </w:pPr>
      <w:r w:rsidRPr="002148B3">
        <w:rPr>
          <w:rFonts w:ascii="Garamond" w:hAnsi="Garamond" w:cs="Arial"/>
        </w:rPr>
        <w:t xml:space="preserve">Readings for the next few class sessions </w:t>
      </w:r>
      <w:proofErr w:type="gramStart"/>
      <w:r w:rsidRPr="002148B3">
        <w:rPr>
          <w:rFonts w:ascii="Garamond" w:hAnsi="Garamond" w:cs="Arial"/>
        </w:rPr>
        <w:t>are designed</w:t>
      </w:r>
      <w:proofErr w:type="gramEnd"/>
      <w:r w:rsidRPr="002148B3">
        <w:rPr>
          <w:rFonts w:ascii="Garamond" w:hAnsi="Garamond" w:cs="Arial"/>
        </w:rPr>
        <w:t xml:space="preserve"> to center on design. </w:t>
      </w:r>
    </w:p>
    <w:p w14:paraId="4ECEF520" w14:textId="77777777" w:rsidR="00C65ED4" w:rsidRPr="002148B3" w:rsidRDefault="00C65ED4" w:rsidP="0077212C">
      <w:pPr>
        <w:rPr>
          <w:rFonts w:ascii="Garamond" w:hAnsi="Garamond" w:cs="Arial"/>
        </w:rPr>
      </w:pPr>
    </w:p>
    <w:p w14:paraId="749EA317" w14:textId="77777777" w:rsidR="00C65ED4" w:rsidRPr="002148B3" w:rsidRDefault="00C65ED4" w:rsidP="0042142F">
      <w:pPr>
        <w:rPr>
          <w:rFonts w:ascii="Garamond" w:hAnsi="Garamond" w:cs="Arial"/>
        </w:rPr>
      </w:pPr>
      <w:r w:rsidRPr="002148B3">
        <w:rPr>
          <w:rFonts w:ascii="Garamond" w:hAnsi="Garamond" w:cs="Arial"/>
        </w:rPr>
        <w:t xml:space="preserve">You may choose </w:t>
      </w:r>
      <w:r w:rsidR="0042142F" w:rsidRPr="002148B3">
        <w:rPr>
          <w:rFonts w:ascii="Garamond" w:hAnsi="Garamond" w:cs="Arial"/>
        </w:rPr>
        <w:t>your own</w:t>
      </w:r>
      <w:r w:rsidRPr="002148B3">
        <w:rPr>
          <w:rFonts w:ascii="Garamond" w:hAnsi="Garamond" w:cs="Arial"/>
        </w:rPr>
        <w:t xml:space="preserve"> </w:t>
      </w:r>
      <w:r w:rsidR="0042142F" w:rsidRPr="002148B3">
        <w:rPr>
          <w:rFonts w:ascii="Garamond" w:hAnsi="Garamond" w:cs="Arial"/>
        </w:rPr>
        <w:t xml:space="preserve">data set, but keep in mind that you will have to conceptualize how you would represent the data in </w:t>
      </w:r>
      <w:r w:rsidR="00BE646C" w:rsidRPr="002148B3">
        <w:rPr>
          <w:rFonts w:ascii="Garamond" w:hAnsi="Garamond" w:cs="Arial"/>
        </w:rPr>
        <w:t>a business context. For example, census information from Estonia may be easy to access, but think about what sort of business writing context you would use that data. You are ultimately writing to those contexts</w:t>
      </w:r>
      <w:r w:rsidRPr="002148B3">
        <w:rPr>
          <w:rFonts w:ascii="Garamond" w:hAnsi="Garamond" w:cs="Arial"/>
        </w:rPr>
        <w:t xml:space="preserve">. </w:t>
      </w:r>
      <w:r w:rsidR="0042142F" w:rsidRPr="002148B3">
        <w:rPr>
          <w:rFonts w:ascii="Garamond" w:hAnsi="Garamond" w:cs="Arial"/>
        </w:rPr>
        <w:t>The data set should be cited at the end of the paper using the citation</w:t>
      </w:r>
      <w:r w:rsidR="00BE646C" w:rsidRPr="002148B3">
        <w:rPr>
          <w:rFonts w:ascii="Garamond" w:hAnsi="Garamond" w:cs="Arial"/>
        </w:rPr>
        <w:t xml:space="preserve"> style of your choice.</w:t>
      </w:r>
    </w:p>
    <w:p w14:paraId="04E39ABA" w14:textId="77777777" w:rsidR="006F0BFA" w:rsidRPr="002148B3" w:rsidRDefault="006F0BFA" w:rsidP="006F0BFA">
      <w:pPr>
        <w:rPr>
          <w:rFonts w:ascii="Garamond" w:hAnsi="Garamond" w:cs="Arial"/>
        </w:rPr>
      </w:pPr>
    </w:p>
    <w:p w14:paraId="63FBC003" w14:textId="45CF61AA" w:rsidR="002148B3" w:rsidRDefault="006F0BFA" w:rsidP="00D80B04">
      <w:pPr>
        <w:rPr>
          <w:rFonts w:ascii="Garamond" w:hAnsi="Garamond" w:cs="Arial"/>
        </w:rPr>
      </w:pPr>
      <w:r w:rsidRPr="002148B3">
        <w:rPr>
          <w:rFonts w:ascii="Garamond" w:hAnsi="Garamond" w:cs="Arial"/>
        </w:rPr>
        <w:t xml:space="preserve">You </w:t>
      </w:r>
      <w:proofErr w:type="gramStart"/>
      <w:r w:rsidRPr="002148B3">
        <w:rPr>
          <w:rFonts w:ascii="Garamond" w:hAnsi="Garamond" w:cs="Arial"/>
        </w:rPr>
        <w:t>will be evaluated</w:t>
      </w:r>
      <w:proofErr w:type="gramEnd"/>
      <w:r w:rsidR="00D80B04">
        <w:rPr>
          <w:rFonts w:ascii="Garamond" w:hAnsi="Garamond" w:cs="Arial"/>
        </w:rPr>
        <w:t xml:space="preserve"> according to the rubric on the next page.</w:t>
      </w:r>
      <w:r w:rsidRPr="002148B3">
        <w:rPr>
          <w:rFonts w:ascii="Garamond" w:hAnsi="Garamond" w:cs="Arial"/>
        </w:rPr>
        <w:t xml:space="preserve"> </w:t>
      </w:r>
      <w:r w:rsidR="00D80B04">
        <w:rPr>
          <w:rFonts w:ascii="Garamond" w:hAnsi="Garamond" w:cs="Arial"/>
        </w:rPr>
        <w:t xml:space="preserve">For this assignment, keep in mind that the commentary on the data visualizations will be in many ways more important than the visualization itself, as the commentary will give me a sense of how you are thinking about using visualizations. </w:t>
      </w:r>
    </w:p>
    <w:p w14:paraId="7EA947F8" w14:textId="77777777" w:rsidR="00D80B04" w:rsidRDefault="00D80B04" w:rsidP="00D80B04">
      <w:pPr>
        <w:rPr>
          <w:rFonts w:ascii="Garamond" w:hAnsi="Garamond" w:cs="Arial"/>
        </w:rPr>
      </w:pPr>
    </w:p>
    <w:p w14:paraId="3F3AE1E4" w14:textId="37ACE90C" w:rsidR="00D80B04" w:rsidRDefault="00D80B04" w:rsidP="00D80B04">
      <w:pPr>
        <w:rPr>
          <w:rFonts w:ascii="Garamond" w:hAnsi="Garamond" w:cs="Arial"/>
        </w:rPr>
      </w:pPr>
      <w:r>
        <w:rPr>
          <w:rFonts w:ascii="Garamond" w:hAnsi="Garamond" w:cs="Arial"/>
        </w:rPr>
        <w:t>Remember that your visuals should tell a story, and that the story it tells will probably cha</w:t>
      </w:r>
      <w:r w:rsidR="00E47261">
        <w:rPr>
          <w:rFonts w:ascii="Garamond" w:hAnsi="Garamond" w:cs="Arial"/>
        </w:rPr>
        <w:t>nge depending on your audience.</w:t>
      </w:r>
    </w:p>
    <w:p w14:paraId="1A75E3B2" w14:textId="77777777" w:rsidR="00E47261" w:rsidRDefault="00E47261" w:rsidP="00D80B04">
      <w:pPr>
        <w:rPr>
          <w:rFonts w:ascii="Garamond" w:hAnsi="Garamond" w:cs="Arial"/>
        </w:rPr>
      </w:pPr>
    </w:p>
    <w:p w14:paraId="7F7552D6" w14:textId="550ECD12" w:rsidR="00E47261" w:rsidRDefault="00E47261" w:rsidP="00D80B04">
      <w:pPr>
        <w:rPr>
          <w:rFonts w:ascii="Garamond" w:hAnsi="Garamond" w:cs="Arial"/>
        </w:rPr>
      </w:pPr>
      <w:r>
        <w:rPr>
          <w:rFonts w:ascii="Garamond" w:hAnsi="Garamond" w:cs="Arial"/>
        </w:rPr>
        <w:t>As always, please email or talk to me about any questions you have about this assignment.</w:t>
      </w:r>
      <w:bookmarkStart w:id="0" w:name="_GoBack"/>
      <w:bookmarkEnd w:id="0"/>
    </w:p>
    <w:p w14:paraId="7CA770FD" w14:textId="77777777" w:rsidR="002148B3" w:rsidRDefault="002148B3" w:rsidP="002148B3">
      <w:pPr>
        <w:rPr>
          <w:rFonts w:ascii="Garamond" w:hAnsi="Garamond" w:cs="Arial"/>
        </w:rPr>
      </w:pPr>
    </w:p>
    <w:p w14:paraId="51FBF640" w14:textId="30EE8BEC" w:rsidR="002148B3" w:rsidRDefault="00D80B04" w:rsidP="002148B3">
      <w:pPr>
        <w:rPr>
          <w:rFonts w:ascii="Garamond" w:hAnsi="Garamond" w:cs="Arial"/>
        </w:rPr>
      </w:pPr>
      <w:r>
        <w:rPr>
          <w:rFonts w:ascii="Garamond" w:hAnsi="Garamond" w:cs="Arial"/>
        </w:rPr>
        <w:br w:type="page"/>
      </w:r>
    </w:p>
    <w:p w14:paraId="37F04EAE" w14:textId="2AA0F49E" w:rsidR="002148B3" w:rsidRDefault="002148B3" w:rsidP="002148B3">
      <w:r>
        <w:rPr>
          <w:b/>
        </w:rPr>
        <w:lastRenderedPageBreak/>
        <w:t>Grading Rubric</w:t>
      </w:r>
      <w:r>
        <w:rPr>
          <w:b/>
        </w:rPr>
        <w:t xml:space="preserve">: </w:t>
      </w:r>
      <w:r w:rsidRPr="002148B3">
        <w:rPr>
          <w:b/>
        </w:rPr>
        <w:t>Data Visualization for Business Communication</w:t>
      </w:r>
    </w:p>
    <w:tbl>
      <w:tblPr>
        <w:tblW w:w="982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40"/>
        <w:gridCol w:w="1890"/>
        <w:gridCol w:w="1620"/>
        <w:gridCol w:w="2070"/>
        <w:gridCol w:w="1710"/>
        <w:gridCol w:w="990"/>
      </w:tblGrid>
      <w:tr w:rsidR="002148B3" w14:paraId="65E17ACF" w14:textId="77777777" w:rsidTr="00D80B04">
        <w:tc>
          <w:tcPr>
            <w:tcW w:w="1540" w:type="dxa"/>
            <w:shd w:val="clear" w:color="auto" w:fill="F2F2F2" w:themeFill="background1" w:themeFillShade="F2"/>
            <w:tcMar>
              <w:top w:w="80" w:type="dxa"/>
              <w:left w:w="80" w:type="dxa"/>
              <w:bottom w:w="80" w:type="dxa"/>
              <w:right w:w="80" w:type="dxa"/>
            </w:tcMar>
          </w:tcPr>
          <w:p w14:paraId="19072ED2" w14:textId="77777777" w:rsidR="002148B3" w:rsidRDefault="002148B3" w:rsidP="002D52C2">
            <w:r>
              <w:rPr>
                <w:b/>
                <w:color w:val="343434"/>
                <w:sz w:val="20"/>
                <w:szCs w:val="20"/>
              </w:rPr>
              <w:t>Components</w:t>
            </w:r>
          </w:p>
        </w:tc>
        <w:tc>
          <w:tcPr>
            <w:tcW w:w="1890" w:type="dxa"/>
            <w:shd w:val="clear" w:color="auto" w:fill="F2F2F2" w:themeFill="background1" w:themeFillShade="F2"/>
            <w:tcMar>
              <w:top w:w="80" w:type="dxa"/>
              <w:left w:w="80" w:type="dxa"/>
              <w:bottom w:w="80" w:type="dxa"/>
              <w:right w:w="80" w:type="dxa"/>
            </w:tcMar>
          </w:tcPr>
          <w:p w14:paraId="439BFE50" w14:textId="77777777" w:rsidR="002148B3" w:rsidRDefault="002148B3" w:rsidP="002D52C2">
            <w:r>
              <w:rPr>
                <w:sz w:val="20"/>
                <w:szCs w:val="20"/>
              </w:rPr>
              <w:t>Excellent</w:t>
            </w:r>
          </w:p>
        </w:tc>
        <w:tc>
          <w:tcPr>
            <w:tcW w:w="1620" w:type="dxa"/>
            <w:shd w:val="clear" w:color="auto" w:fill="F2F2F2" w:themeFill="background1" w:themeFillShade="F2"/>
            <w:tcMar>
              <w:top w:w="80" w:type="dxa"/>
              <w:left w:w="80" w:type="dxa"/>
              <w:bottom w:w="80" w:type="dxa"/>
              <w:right w:w="80" w:type="dxa"/>
            </w:tcMar>
          </w:tcPr>
          <w:p w14:paraId="52781C9A" w14:textId="77777777" w:rsidR="002148B3" w:rsidRDefault="002148B3" w:rsidP="002D52C2">
            <w:r>
              <w:rPr>
                <w:sz w:val="20"/>
                <w:szCs w:val="20"/>
              </w:rPr>
              <w:t>Good</w:t>
            </w:r>
          </w:p>
        </w:tc>
        <w:tc>
          <w:tcPr>
            <w:tcW w:w="2070" w:type="dxa"/>
            <w:shd w:val="clear" w:color="auto" w:fill="F2F2F2" w:themeFill="background1" w:themeFillShade="F2"/>
            <w:tcMar>
              <w:top w:w="80" w:type="dxa"/>
              <w:left w:w="80" w:type="dxa"/>
              <w:bottom w:w="80" w:type="dxa"/>
              <w:right w:w="80" w:type="dxa"/>
            </w:tcMar>
          </w:tcPr>
          <w:p w14:paraId="64EE1C1B" w14:textId="77777777" w:rsidR="002148B3" w:rsidRDefault="002148B3" w:rsidP="002D52C2">
            <w:r>
              <w:rPr>
                <w:sz w:val="20"/>
                <w:szCs w:val="20"/>
              </w:rPr>
              <w:t>Needs Work</w:t>
            </w:r>
          </w:p>
        </w:tc>
        <w:tc>
          <w:tcPr>
            <w:tcW w:w="1710" w:type="dxa"/>
            <w:shd w:val="clear" w:color="auto" w:fill="F2F2F2" w:themeFill="background1" w:themeFillShade="F2"/>
          </w:tcPr>
          <w:p w14:paraId="1DB921AF" w14:textId="77777777" w:rsidR="002148B3" w:rsidRDefault="002148B3" w:rsidP="002D52C2">
            <w:pPr>
              <w:jc w:val="center"/>
              <w:rPr>
                <w:sz w:val="20"/>
                <w:szCs w:val="20"/>
              </w:rPr>
            </w:pPr>
            <w:r>
              <w:rPr>
                <w:sz w:val="20"/>
                <w:szCs w:val="20"/>
              </w:rPr>
              <w:t>Comments</w:t>
            </w:r>
          </w:p>
        </w:tc>
        <w:tc>
          <w:tcPr>
            <w:tcW w:w="990" w:type="dxa"/>
            <w:shd w:val="clear" w:color="auto" w:fill="F2F2F2" w:themeFill="background1" w:themeFillShade="F2"/>
          </w:tcPr>
          <w:p w14:paraId="624E034D" w14:textId="77777777" w:rsidR="002148B3" w:rsidRDefault="002148B3" w:rsidP="002D52C2">
            <w:pPr>
              <w:jc w:val="center"/>
              <w:rPr>
                <w:sz w:val="20"/>
                <w:szCs w:val="20"/>
              </w:rPr>
            </w:pPr>
            <w:r>
              <w:rPr>
                <w:sz w:val="20"/>
                <w:szCs w:val="20"/>
              </w:rPr>
              <w:t>Points awarded</w:t>
            </w:r>
          </w:p>
        </w:tc>
      </w:tr>
      <w:tr w:rsidR="002148B3" w14:paraId="1D36C392" w14:textId="77777777" w:rsidTr="00D80B04">
        <w:tc>
          <w:tcPr>
            <w:tcW w:w="1540" w:type="dxa"/>
            <w:tcMar>
              <w:top w:w="80" w:type="dxa"/>
              <w:left w:w="80" w:type="dxa"/>
              <w:bottom w:w="80" w:type="dxa"/>
              <w:right w:w="80" w:type="dxa"/>
            </w:tcMar>
          </w:tcPr>
          <w:p w14:paraId="16314F3D" w14:textId="77777777" w:rsidR="002148B3" w:rsidRPr="00874E45" w:rsidRDefault="002148B3" w:rsidP="002D52C2">
            <w:pPr>
              <w:rPr>
                <w:sz w:val="18"/>
                <w:szCs w:val="18"/>
              </w:rPr>
            </w:pPr>
            <w:r w:rsidRPr="00874E45">
              <w:rPr>
                <w:b/>
                <w:color w:val="343434"/>
                <w:sz w:val="18"/>
                <w:szCs w:val="18"/>
              </w:rPr>
              <w:t>Attention to Prompt (10</w:t>
            </w:r>
            <w:r>
              <w:rPr>
                <w:b/>
                <w:color w:val="343434"/>
                <w:sz w:val="18"/>
                <w:szCs w:val="18"/>
              </w:rPr>
              <w:t>%</w:t>
            </w:r>
            <w:r w:rsidRPr="00874E45">
              <w:rPr>
                <w:b/>
                <w:color w:val="343434"/>
                <w:sz w:val="18"/>
                <w:szCs w:val="18"/>
              </w:rPr>
              <w:t>)</w:t>
            </w:r>
          </w:p>
        </w:tc>
        <w:tc>
          <w:tcPr>
            <w:tcW w:w="1890" w:type="dxa"/>
            <w:tcMar>
              <w:top w:w="80" w:type="dxa"/>
              <w:left w:w="80" w:type="dxa"/>
              <w:bottom w:w="80" w:type="dxa"/>
              <w:right w:w="80" w:type="dxa"/>
            </w:tcMar>
          </w:tcPr>
          <w:p w14:paraId="7CB98A2F" w14:textId="14C41F5D" w:rsidR="002148B3" w:rsidRPr="002507AE" w:rsidRDefault="002148B3" w:rsidP="002D52C2">
            <w:pPr>
              <w:rPr>
                <w:color w:val="343434"/>
                <w:sz w:val="14"/>
                <w:szCs w:val="14"/>
              </w:rPr>
            </w:pPr>
            <w:r>
              <w:rPr>
                <w:color w:val="343434"/>
                <w:sz w:val="14"/>
                <w:szCs w:val="14"/>
              </w:rPr>
              <w:t>15         14         13</w:t>
            </w:r>
          </w:p>
          <w:p w14:paraId="74F721A9" w14:textId="572EA2B5" w:rsidR="002148B3" w:rsidRPr="002507AE" w:rsidRDefault="002148B3" w:rsidP="002D52C2">
            <w:pPr>
              <w:rPr>
                <w:color w:val="343434"/>
                <w:sz w:val="14"/>
                <w:szCs w:val="14"/>
              </w:rPr>
            </w:pPr>
            <w:r w:rsidRPr="002507AE">
              <w:rPr>
                <w:color w:val="343434"/>
                <w:sz w:val="14"/>
                <w:szCs w:val="14"/>
              </w:rPr>
              <w:t xml:space="preserve">Your </w:t>
            </w:r>
            <w:r>
              <w:rPr>
                <w:color w:val="343434"/>
                <w:sz w:val="14"/>
                <w:szCs w:val="14"/>
              </w:rPr>
              <w:t>visualization</w:t>
            </w:r>
            <w:r w:rsidRPr="002507AE">
              <w:rPr>
                <w:color w:val="343434"/>
                <w:sz w:val="14"/>
                <w:szCs w:val="14"/>
              </w:rPr>
              <w:t xml:space="preserve"> includes all of the elements of the prompt.</w:t>
            </w:r>
          </w:p>
          <w:p w14:paraId="47D34283" w14:textId="77777777" w:rsidR="002148B3" w:rsidRPr="002507AE" w:rsidRDefault="002148B3" w:rsidP="002D52C2">
            <w:pPr>
              <w:rPr>
                <w:sz w:val="14"/>
                <w:szCs w:val="14"/>
              </w:rPr>
            </w:pPr>
          </w:p>
        </w:tc>
        <w:tc>
          <w:tcPr>
            <w:tcW w:w="1620" w:type="dxa"/>
            <w:tcMar>
              <w:top w:w="80" w:type="dxa"/>
              <w:left w:w="80" w:type="dxa"/>
              <w:bottom w:w="80" w:type="dxa"/>
              <w:right w:w="80" w:type="dxa"/>
            </w:tcMar>
          </w:tcPr>
          <w:p w14:paraId="0EAB67A5" w14:textId="00B46D82" w:rsidR="002148B3" w:rsidRPr="002507AE" w:rsidRDefault="002148B3" w:rsidP="002D52C2">
            <w:pPr>
              <w:rPr>
                <w:color w:val="343434"/>
                <w:sz w:val="14"/>
                <w:szCs w:val="14"/>
              </w:rPr>
            </w:pPr>
            <w:r>
              <w:rPr>
                <w:color w:val="343434"/>
                <w:sz w:val="14"/>
                <w:szCs w:val="14"/>
              </w:rPr>
              <w:t>12</w:t>
            </w:r>
            <w:r w:rsidRPr="002507AE">
              <w:rPr>
                <w:color w:val="343434"/>
                <w:sz w:val="14"/>
                <w:szCs w:val="14"/>
              </w:rPr>
              <w:t xml:space="preserve">  </w:t>
            </w:r>
            <w:r>
              <w:rPr>
                <w:color w:val="343434"/>
                <w:sz w:val="14"/>
                <w:szCs w:val="14"/>
              </w:rPr>
              <w:t xml:space="preserve">  11.5    </w:t>
            </w:r>
            <w:r w:rsidRPr="002507AE">
              <w:rPr>
                <w:color w:val="343434"/>
                <w:sz w:val="14"/>
                <w:szCs w:val="14"/>
              </w:rPr>
              <w:t xml:space="preserve"> </w:t>
            </w:r>
            <w:r>
              <w:rPr>
                <w:color w:val="343434"/>
                <w:sz w:val="14"/>
                <w:szCs w:val="14"/>
              </w:rPr>
              <w:t>11     10.5</w:t>
            </w:r>
          </w:p>
          <w:p w14:paraId="60B3E66D" w14:textId="181D7E80" w:rsidR="002148B3" w:rsidRPr="002507AE" w:rsidRDefault="002148B3" w:rsidP="002148B3">
            <w:pPr>
              <w:rPr>
                <w:sz w:val="14"/>
                <w:szCs w:val="14"/>
              </w:rPr>
            </w:pPr>
            <w:r w:rsidRPr="002507AE">
              <w:rPr>
                <w:color w:val="343434"/>
                <w:sz w:val="14"/>
                <w:szCs w:val="14"/>
              </w:rPr>
              <w:t xml:space="preserve">Your </w:t>
            </w:r>
            <w:r>
              <w:rPr>
                <w:color w:val="343434"/>
                <w:sz w:val="14"/>
                <w:szCs w:val="14"/>
              </w:rPr>
              <w:t>visualization</w:t>
            </w:r>
            <w:r w:rsidRPr="002507AE">
              <w:rPr>
                <w:color w:val="343434"/>
                <w:sz w:val="14"/>
                <w:szCs w:val="14"/>
              </w:rPr>
              <w:t xml:space="preserve"> includes most but not all of the elements of the prompt.</w:t>
            </w:r>
          </w:p>
        </w:tc>
        <w:tc>
          <w:tcPr>
            <w:tcW w:w="2070" w:type="dxa"/>
            <w:tcMar>
              <w:top w:w="80" w:type="dxa"/>
              <w:left w:w="80" w:type="dxa"/>
              <w:bottom w:w="80" w:type="dxa"/>
              <w:right w:w="80" w:type="dxa"/>
            </w:tcMar>
          </w:tcPr>
          <w:p w14:paraId="709BDA5B" w14:textId="0E466450" w:rsidR="002148B3" w:rsidRPr="002507AE" w:rsidRDefault="002148B3" w:rsidP="002D52C2">
            <w:pPr>
              <w:rPr>
                <w:color w:val="343434"/>
                <w:sz w:val="14"/>
                <w:szCs w:val="14"/>
              </w:rPr>
            </w:pPr>
            <w:r>
              <w:rPr>
                <w:color w:val="343434"/>
                <w:sz w:val="14"/>
                <w:szCs w:val="14"/>
              </w:rPr>
              <w:t>10      8       6      5</w:t>
            </w:r>
          </w:p>
          <w:p w14:paraId="2614D171" w14:textId="416B2D2F" w:rsidR="002148B3" w:rsidRPr="002507AE" w:rsidRDefault="002148B3" w:rsidP="002148B3">
            <w:pPr>
              <w:rPr>
                <w:color w:val="343434"/>
                <w:sz w:val="14"/>
                <w:szCs w:val="14"/>
              </w:rPr>
            </w:pPr>
            <w:r w:rsidRPr="002507AE">
              <w:rPr>
                <w:color w:val="343434"/>
                <w:sz w:val="14"/>
                <w:szCs w:val="14"/>
              </w:rPr>
              <w:t xml:space="preserve">Your </w:t>
            </w:r>
            <w:r>
              <w:rPr>
                <w:color w:val="343434"/>
                <w:sz w:val="14"/>
                <w:szCs w:val="14"/>
              </w:rPr>
              <w:t>visualization</w:t>
            </w:r>
            <w:r w:rsidRPr="002507AE">
              <w:rPr>
                <w:color w:val="343434"/>
                <w:sz w:val="14"/>
                <w:szCs w:val="14"/>
              </w:rPr>
              <w:t xml:space="preserve"> does not include the elements listed in the prompt.</w:t>
            </w:r>
          </w:p>
        </w:tc>
        <w:tc>
          <w:tcPr>
            <w:tcW w:w="1710" w:type="dxa"/>
          </w:tcPr>
          <w:p w14:paraId="07B3A39C" w14:textId="77777777" w:rsidR="002148B3" w:rsidRPr="00C42272" w:rsidRDefault="002148B3" w:rsidP="002D52C2">
            <w:pPr>
              <w:rPr>
                <w:color w:val="343434"/>
                <w:sz w:val="20"/>
                <w:szCs w:val="20"/>
              </w:rPr>
            </w:pPr>
          </w:p>
        </w:tc>
        <w:tc>
          <w:tcPr>
            <w:tcW w:w="990" w:type="dxa"/>
          </w:tcPr>
          <w:p w14:paraId="11985D0F" w14:textId="49E74504" w:rsidR="002148B3" w:rsidRPr="00BB438D" w:rsidRDefault="002148B3" w:rsidP="002D52C2">
            <w:pPr>
              <w:jc w:val="right"/>
              <w:rPr>
                <w:color w:val="343434"/>
                <w:sz w:val="18"/>
                <w:szCs w:val="18"/>
              </w:rPr>
            </w:pPr>
            <w:r>
              <w:rPr>
                <w:color w:val="343434"/>
                <w:sz w:val="18"/>
                <w:szCs w:val="18"/>
              </w:rPr>
              <w:t>15</w:t>
            </w:r>
          </w:p>
        </w:tc>
      </w:tr>
      <w:tr w:rsidR="002148B3" w14:paraId="55DACC05" w14:textId="77777777" w:rsidTr="00D80B04">
        <w:tc>
          <w:tcPr>
            <w:tcW w:w="1540" w:type="dxa"/>
            <w:shd w:val="clear" w:color="auto" w:fill="F2F2F2" w:themeFill="background1" w:themeFillShade="F2"/>
            <w:tcMar>
              <w:top w:w="80" w:type="dxa"/>
              <w:left w:w="80" w:type="dxa"/>
              <w:bottom w:w="80" w:type="dxa"/>
              <w:right w:w="80" w:type="dxa"/>
            </w:tcMar>
          </w:tcPr>
          <w:p w14:paraId="58F97794" w14:textId="145D9718" w:rsidR="002148B3" w:rsidRPr="00874E45" w:rsidRDefault="002148B3" w:rsidP="002D52C2">
            <w:pPr>
              <w:rPr>
                <w:sz w:val="18"/>
                <w:szCs w:val="18"/>
              </w:rPr>
            </w:pPr>
            <w:r>
              <w:rPr>
                <w:b/>
                <w:color w:val="343434"/>
                <w:sz w:val="18"/>
                <w:szCs w:val="18"/>
              </w:rPr>
              <w:t>Content (4</w:t>
            </w:r>
            <w:r w:rsidRPr="00874E45">
              <w:rPr>
                <w:b/>
                <w:color w:val="343434"/>
                <w:sz w:val="18"/>
                <w:szCs w:val="18"/>
              </w:rPr>
              <w:t>0</w:t>
            </w:r>
            <w:r>
              <w:rPr>
                <w:b/>
                <w:color w:val="343434"/>
                <w:sz w:val="18"/>
                <w:szCs w:val="18"/>
              </w:rPr>
              <w:t>%</w:t>
            </w:r>
            <w:r w:rsidRPr="00874E45">
              <w:rPr>
                <w:b/>
                <w:color w:val="343434"/>
                <w:sz w:val="18"/>
                <w:szCs w:val="18"/>
              </w:rPr>
              <w:t>)</w:t>
            </w:r>
          </w:p>
        </w:tc>
        <w:tc>
          <w:tcPr>
            <w:tcW w:w="1890" w:type="dxa"/>
            <w:shd w:val="clear" w:color="auto" w:fill="F2F2F2" w:themeFill="background1" w:themeFillShade="F2"/>
            <w:tcMar>
              <w:top w:w="80" w:type="dxa"/>
              <w:left w:w="80" w:type="dxa"/>
              <w:bottom w:w="80" w:type="dxa"/>
              <w:right w:w="80" w:type="dxa"/>
            </w:tcMar>
          </w:tcPr>
          <w:p w14:paraId="756D43CD" w14:textId="77777777" w:rsidR="002148B3" w:rsidRPr="002507AE" w:rsidRDefault="002148B3" w:rsidP="002D52C2">
            <w:pPr>
              <w:rPr>
                <w:color w:val="343434"/>
                <w:sz w:val="14"/>
                <w:szCs w:val="14"/>
              </w:rPr>
            </w:pPr>
            <w:r w:rsidRPr="002507AE">
              <w:rPr>
                <w:color w:val="343434"/>
                <w:sz w:val="14"/>
                <w:szCs w:val="14"/>
              </w:rPr>
              <w:t>60   57   54</w:t>
            </w:r>
          </w:p>
          <w:p w14:paraId="4FD5E5D3" w14:textId="73193BC2" w:rsidR="002148B3" w:rsidRPr="002507AE" w:rsidRDefault="002148B3" w:rsidP="002148B3">
            <w:pPr>
              <w:rPr>
                <w:sz w:val="14"/>
                <w:szCs w:val="14"/>
              </w:rPr>
            </w:pPr>
            <w:r>
              <w:rPr>
                <w:color w:val="343434"/>
                <w:sz w:val="14"/>
                <w:szCs w:val="14"/>
              </w:rPr>
              <w:t>Each paragraph</w:t>
            </w:r>
            <w:r w:rsidRPr="002507AE">
              <w:rPr>
                <w:color w:val="343434"/>
                <w:sz w:val="14"/>
                <w:szCs w:val="14"/>
              </w:rPr>
              <w:t xml:space="preserve"> deeply explores the </w:t>
            </w:r>
            <w:r>
              <w:rPr>
                <w:color w:val="343434"/>
                <w:sz w:val="14"/>
                <w:szCs w:val="14"/>
              </w:rPr>
              <w:t>role of the data visualization with respect to rhetorical choices you made in composing it. You provide specific points in explaining your choices and demonstrate a deep understanding of the values, wants, and needs of your audience.</w:t>
            </w:r>
            <w:r>
              <w:rPr>
                <w:sz w:val="14"/>
                <w:szCs w:val="14"/>
              </w:rPr>
              <w:t xml:space="preserve"> Moreover, </w:t>
            </w:r>
            <w:proofErr w:type="gramStart"/>
            <w:r>
              <w:rPr>
                <w:sz w:val="14"/>
                <w:szCs w:val="14"/>
              </w:rPr>
              <w:t>each visualization</w:t>
            </w:r>
            <w:proofErr w:type="gramEnd"/>
            <w:r>
              <w:rPr>
                <w:sz w:val="14"/>
                <w:szCs w:val="14"/>
              </w:rPr>
              <w:t xml:space="preserve"> is appropriate for its identified audience.</w:t>
            </w:r>
          </w:p>
        </w:tc>
        <w:tc>
          <w:tcPr>
            <w:tcW w:w="1620" w:type="dxa"/>
            <w:shd w:val="clear" w:color="auto" w:fill="F2F2F2" w:themeFill="background1" w:themeFillShade="F2"/>
            <w:tcMar>
              <w:top w:w="80" w:type="dxa"/>
              <w:left w:w="80" w:type="dxa"/>
              <w:bottom w:w="80" w:type="dxa"/>
              <w:right w:w="80" w:type="dxa"/>
            </w:tcMar>
          </w:tcPr>
          <w:p w14:paraId="5BDEA3F2" w14:textId="77777777" w:rsidR="002148B3" w:rsidRPr="002507AE" w:rsidRDefault="002148B3" w:rsidP="002D52C2">
            <w:pPr>
              <w:rPr>
                <w:color w:val="343434"/>
                <w:sz w:val="14"/>
                <w:szCs w:val="14"/>
              </w:rPr>
            </w:pPr>
            <w:r w:rsidRPr="002507AE">
              <w:rPr>
                <w:color w:val="343434"/>
                <w:sz w:val="14"/>
                <w:szCs w:val="14"/>
              </w:rPr>
              <w:t>53   50   48  47  44</w:t>
            </w:r>
          </w:p>
          <w:p w14:paraId="65710AE4" w14:textId="3764083B" w:rsidR="002148B3" w:rsidRPr="002507AE" w:rsidRDefault="002148B3" w:rsidP="002D52C2">
            <w:pPr>
              <w:rPr>
                <w:sz w:val="14"/>
                <w:szCs w:val="14"/>
              </w:rPr>
            </w:pPr>
            <w:r w:rsidRPr="002507AE">
              <w:rPr>
                <w:sz w:val="14"/>
                <w:szCs w:val="14"/>
              </w:rPr>
              <w:t xml:space="preserve"> The </w:t>
            </w:r>
            <w:r w:rsidR="00D80B04">
              <w:rPr>
                <w:sz w:val="14"/>
                <w:szCs w:val="14"/>
              </w:rPr>
              <w:t>visualization and accompanying paragraphs</w:t>
            </w:r>
            <w:r w:rsidRPr="002507AE">
              <w:rPr>
                <w:sz w:val="14"/>
                <w:szCs w:val="14"/>
              </w:rPr>
              <w:t xml:space="preserve"> may not offer enough </w:t>
            </w:r>
            <w:proofErr w:type="gramStart"/>
            <w:r w:rsidRPr="002507AE">
              <w:rPr>
                <w:sz w:val="14"/>
                <w:szCs w:val="14"/>
              </w:rPr>
              <w:t>context</w:t>
            </w:r>
            <w:proofErr w:type="gramEnd"/>
            <w:r w:rsidRPr="002507AE">
              <w:rPr>
                <w:sz w:val="14"/>
                <w:szCs w:val="14"/>
              </w:rPr>
              <w:t xml:space="preserve"> for your reader to understand your </w:t>
            </w:r>
            <w:r w:rsidR="00D80B04">
              <w:rPr>
                <w:sz w:val="14"/>
                <w:szCs w:val="14"/>
              </w:rPr>
              <w:t>explanation of your design decisions</w:t>
            </w:r>
            <w:r w:rsidRPr="002507AE">
              <w:rPr>
                <w:sz w:val="14"/>
                <w:szCs w:val="14"/>
              </w:rPr>
              <w:t>.</w:t>
            </w:r>
          </w:p>
          <w:p w14:paraId="3CBBCC0F" w14:textId="46FE791E" w:rsidR="002148B3" w:rsidRPr="002507AE" w:rsidRDefault="002148B3" w:rsidP="00D80B04">
            <w:pPr>
              <w:rPr>
                <w:sz w:val="14"/>
                <w:szCs w:val="14"/>
              </w:rPr>
            </w:pPr>
            <w:r w:rsidRPr="002507AE">
              <w:rPr>
                <w:sz w:val="14"/>
                <w:szCs w:val="14"/>
              </w:rPr>
              <w:t xml:space="preserve">The </w:t>
            </w:r>
            <w:r w:rsidR="00D80B04">
              <w:rPr>
                <w:sz w:val="14"/>
                <w:szCs w:val="14"/>
              </w:rPr>
              <w:t>arguments</w:t>
            </w:r>
            <w:r w:rsidRPr="002507AE">
              <w:rPr>
                <w:sz w:val="14"/>
                <w:szCs w:val="14"/>
              </w:rPr>
              <w:t xml:space="preserve"> may not be fully understandable for the reader or may not have enough support for the reader to believe your interpretation</w:t>
            </w:r>
            <w:r w:rsidR="00D80B04">
              <w:rPr>
                <w:sz w:val="14"/>
                <w:szCs w:val="14"/>
              </w:rPr>
              <w:t xml:space="preserve"> of your audience or the appropriateness of your design choices</w:t>
            </w:r>
            <w:r w:rsidRPr="002507AE">
              <w:rPr>
                <w:sz w:val="14"/>
                <w:szCs w:val="14"/>
              </w:rPr>
              <w:t>.</w:t>
            </w:r>
          </w:p>
        </w:tc>
        <w:tc>
          <w:tcPr>
            <w:tcW w:w="2070" w:type="dxa"/>
            <w:shd w:val="clear" w:color="auto" w:fill="F2F2F2" w:themeFill="background1" w:themeFillShade="F2"/>
            <w:tcMar>
              <w:top w:w="80" w:type="dxa"/>
              <w:left w:w="80" w:type="dxa"/>
              <w:bottom w:w="80" w:type="dxa"/>
              <w:right w:w="80" w:type="dxa"/>
            </w:tcMar>
          </w:tcPr>
          <w:p w14:paraId="0B901F43" w14:textId="77777777" w:rsidR="002148B3" w:rsidRPr="002507AE" w:rsidRDefault="002148B3" w:rsidP="002D52C2">
            <w:pPr>
              <w:rPr>
                <w:color w:val="343434"/>
                <w:sz w:val="14"/>
                <w:szCs w:val="14"/>
              </w:rPr>
            </w:pPr>
            <w:r w:rsidRPr="002507AE">
              <w:rPr>
                <w:color w:val="343434"/>
                <w:sz w:val="14"/>
                <w:szCs w:val="14"/>
              </w:rPr>
              <w:t>43  41  39  35  30</w:t>
            </w:r>
          </w:p>
          <w:p w14:paraId="330C0F94" w14:textId="4785F0D5" w:rsidR="002148B3" w:rsidRPr="002507AE" w:rsidRDefault="002148B3" w:rsidP="002D52C2">
            <w:pPr>
              <w:rPr>
                <w:sz w:val="14"/>
                <w:szCs w:val="14"/>
              </w:rPr>
            </w:pPr>
            <w:r w:rsidRPr="002507AE">
              <w:rPr>
                <w:sz w:val="14"/>
                <w:szCs w:val="14"/>
              </w:rPr>
              <w:t xml:space="preserve">The </w:t>
            </w:r>
            <w:r w:rsidR="00D80B04">
              <w:rPr>
                <w:sz w:val="14"/>
                <w:szCs w:val="14"/>
              </w:rPr>
              <w:t>visualization and paragraph</w:t>
            </w:r>
            <w:r w:rsidRPr="002507AE">
              <w:rPr>
                <w:sz w:val="14"/>
                <w:szCs w:val="14"/>
              </w:rPr>
              <w:t xml:space="preserve"> offers only surface level insights into your </w:t>
            </w:r>
            <w:r w:rsidR="00D80B04">
              <w:rPr>
                <w:sz w:val="14"/>
                <w:szCs w:val="14"/>
              </w:rPr>
              <w:t>audience</w:t>
            </w:r>
            <w:r w:rsidRPr="002507AE">
              <w:rPr>
                <w:sz w:val="14"/>
                <w:szCs w:val="14"/>
              </w:rPr>
              <w:t xml:space="preserve">. The reader </w:t>
            </w:r>
            <w:proofErr w:type="gramStart"/>
            <w:r w:rsidRPr="002507AE">
              <w:rPr>
                <w:sz w:val="14"/>
                <w:szCs w:val="14"/>
              </w:rPr>
              <w:t>is left</w:t>
            </w:r>
            <w:proofErr w:type="gramEnd"/>
            <w:r w:rsidRPr="002507AE">
              <w:rPr>
                <w:sz w:val="14"/>
                <w:szCs w:val="14"/>
              </w:rPr>
              <w:t xml:space="preserve"> with many questions about your </w:t>
            </w:r>
            <w:r w:rsidR="00D80B04">
              <w:rPr>
                <w:sz w:val="14"/>
                <w:szCs w:val="14"/>
              </w:rPr>
              <w:t>audience’s attitudes, values, wants, and needs.</w:t>
            </w:r>
          </w:p>
          <w:p w14:paraId="4C4969D9" w14:textId="77777777" w:rsidR="002148B3" w:rsidRDefault="002148B3" w:rsidP="002D52C2">
            <w:pPr>
              <w:rPr>
                <w:sz w:val="14"/>
                <w:szCs w:val="14"/>
              </w:rPr>
            </w:pPr>
            <w:r w:rsidRPr="002507AE">
              <w:rPr>
                <w:sz w:val="14"/>
                <w:szCs w:val="14"/>
              </w:rPr>
              <w:t xml:space="preserve">The claims </w:t>
            </w:r>
            <w:r w:rsidR="00D80B04">
              <w:rPr>
                <w:sz w:val="14"/>
                <w:szCs w:val="14"/>
              </w:rPr>
              <w:t xml:space="preserve">made in the paragraph </w:t>
            </w:r>
            <w:r w:rsidRPr="002507AE">
              <w:rPr>
                <w:sz w:val="14"/>
                <w:szCs w:val="14"/>
              </w:rPr>
              <w:t xml:space="preserve">are not clear and/or </w:t>
            </w:r>
            <w:proofErr w:type="gramStart"/>
            <w:r w:rsidRPr="002507AE">
              <w:rPr>
                <w:sz w:val="14"/>
                <w:szCs w:val="14"/>
              </w:rPr>
              <w:t>are not well supported</w:t>
            </w:r>
            <w:proofErr w:type="gramEnd"/>
            <w:r w:rsidRPr="002507AE">
              <w:rPr>
                <w:sz w:val="14"/>
                <w:szCs w:val="14"/>
              </w:rPr>
              <w:t>.</w:t>
            </w:r>
          </w:p>
          <w:p w14:paraId="70BE6A1E" w14:textId="74751F94" w:rsidR="00D80B04" w:rsidRPr="002507AE" w:rsidRDefault="00D80B04" w:rsidP="002D52C2">
            <w:pPr>
              <w:rPr>
                <w:sz w:val="14"/>
                <w:szCs w:val="14"/>
              </w:rPr>
            </w:pPr>
          </w:p>
        </w:tc>
        <w:tc>
          <w:tcPr>
            <w:tcW w:w="1710" w:type="dxa"/>
            <w:shd w:val="clear" w:color="auto" w:fill="F2F2F2" w:themeFill="background1" w:themeFillShade="F2"/>
          </w:tcPr>
          <w:p w14:paraId="53F9FA6E" w14:textId="77777777" w:rsidR="002148B3" w:rsidRPr="006F0240" w:rsidRDefault="002148B3" w:rsidP="002D52C2">
            <w:pPr>
              <w:rPr>
                <w:i/>
                <w:color w:val="343434"/>
                <w:sz w:val="20"/>
                <w:szCs w:val="20"/>
              </w:rPr>
            </w:pPr>
          </w:p>
        </w:tc>
        <w:tc>
          <w:tcPr>
            <w:tcW w:w="990" w:type="dxa"/>
            <w:shd w:val="clear" w:color="auto" w:fill="F2F2F2" w:themeFill="background1" w:themeFillShade="F2"/>
          </w:tcPr>
          <w:p w14:paraId="38093FA1" w14:textId="77777777" w:rsidR="002148B3" w:rsidRPr="00BB438D" w:rsidRDefault="002148B3" w:rsidP="002D52C2">
            <w:pPr>
              <w:tabs>
                <w:tab w:val="center" w:pos="387"/>
                <w:tab w:val="right" w:pos="774"/>
              </w:tabs>
              <w:jc w:val="right"/>
              <w:rPr>
                <w:color w:val="343434"/>
                <w:sz w:val="18"/>
                <w:szCs w:val="18"/>
              </w:rPr>
            </w:pPr>
            <w:r>
              <w:rPr>
                <w:color w:val="343434"/>
                <w:sz w:val="18"/>
                <w:szCs w:val="18"/>
              </w:rPr>
              <w:t>60</w:t>
            </w:r>
          </w:p>
        </w:tc>
      </w:tr>
      <w:tr w:rsidR="002148B3" w14:paraId="768AADEA" w14:textId="77777777" w:rsidTr="00D80B04">
        <w:tc>
          <w:tcPr>
            <w:tcW w:w="1540" w:type="dxa"/>
            <w:shd w:val="clear" w:color="auto" w:fill="auto"/>
            <w:tcMar>
              <w:top w:w="80" w:type="dxa"/>
              <w:left w:w="80" w:type="dxa"/>
              <w:bottom w:w="80" w:type="dxa"/>
              <w:right w:w="80" w:type="dxa"/>
            </w:tcMar>
          </w:tcPr>
          <w:p w14:paraId="2975246E" w14:textId="529C192C" w:rsidR="002148B3" w:rsidRPr="00874E45" w:rsidRDefault="002148B3" w:rsidP="002D52C2">
            <w:pPr>
              <w:rPr>
                <w:b/>
                <w:color w:val="343434"/>
                <w:sz w:val="18"/>
                <w:szCs w:val="18"/>
              </w:rPr>
            </w:pPr>
            <w:r>
              <w:rPr>
                <w:b/>
                <w:color w:val="343434"/>
                <w:sz w:val="18"/>
                <w:szCs w:val="18"/>
              </w:rPr>
              <w:t>Visuals (20%)</w:t>
            </w:r>
          </w:p>
        </w:tc>
        <w:tc>
          <w:tcPr>
            <w:tcW w:w="1890" w:type="dxa"/>
            <w:shd w:val="clear" w:color="auto" w:fill="auto"/>
            <w:tcMar>
              <w:top w:w="80" w:type="dxa"/>
              <w:left w:w="80" w:type="dxa"/>
              <w:bottom w:w="80" w:type="dxa"/>
              <w:right w:w="80" w:type="dxa"/>
            </w:tcMar>
          </w:tcPr>
          <w:p w14:paraId="56F96AFB" w14:textId="77777777" w:rsidR="002148B3" w:rsidRDefault="002148B3" w:rsidP="002148B3">
            <w:pPr>
              <w:rPr>
                <w:color w:val="343434"/>
                <w:sz w:val="14"/>
                <w:szCs w:val="14"/>
              </w:rPr>
            </w:pPr>
            <w:r>
              <w:rPr>
                <w:color w:val="343434"/>
                <w:sz w:val="14"/>
                <w:szCs w:val="14"/>
              </w:rPr>
              <w:t>30   29   2</w:t>
            </w:r>
            <w:r w:rsidRPr="002507AE">
              <w:rPr>
                <w:color w:val="343434"/>
                <w:sz w:val="14"/>
                <w:szCs w:val="14"/>
              </w:rPr>
              <w:t>8</w:t>
            </w:r>
          </w:p>
          <w:p w14:paraId="0AA5956A" w14:textId="722BB301" w:rsidR="002148B3" w:rsidRPr="002507AE" w:rsidRDefault="002148B3" w:rsidP="002148B3">
            <w:pPr>
              <w:rPr>
                <w:color w:val="343434"/>
                <w:sz w:val="14"/>
                <w:szCs w:val="14"/>
              </w:rPr>
            </w:pPr>
            <w:r>
              <w:rPr>
                <w:color w:val="343434"/>
                <w:sz w:val="14"/>
                <w:szCs w:val="14"/>
              </w:rPr>
              <w:t xml:space="preserve">Your visualizations </w:t>
            </w:r>
            <w:r w:rsidR="00D80B04">
              <w:rPr>
                <w:color w:val="343434"/>
                <w:sz w:val="14"/>
                <w:szCs w:val="14"/>
              </w:rPr>
              <w:t xml:space="preserve">expertly </w:t>
            </w:r>
            <w:r>
              <w:rPr>
                <w:color w:val="343434"/>
                <w:sz w:val="14"/>
                <w:szCs w:val="14"/>
              </w:rPr>
              <w:t>demonstrate</w:t>
            </w:r>
            <w:r w:rsidR="00D80B04">
              <w:rPr>
                <w:color w:val="343434"/>
                <w:sz w:val="14"/>
                <w:szCs w:val="14"/>
              </w:rPr>
              <w:t>s</w:t>
            </w:r>
            <w:r>
              <w:rPr>
                <w:color w:val="343434"/>
                <w:sz w:val="14"/>
                <w:szCs w:val="14"/>
              </w:rPr>
              <w:t xml:space="preserve"> best practices of visual design, including balance, proximity, color, alignment, thoughtful use of whitespace, and is generally easy to understand for your intended audience.</w:t>
            </w:r>
          </w:p>
          <w:p w14:paraId="0E036B4D" w14:textId="77777777" w:rsidR="002148B3" w:rsidRPr="002507AE" w:rsidRDefault="002148B3" w:rsidP="002D52C2">
            <w:pPr>
              <w:rPr>
                <w:color w:val="343434"/>
                <w:sz w:val="14"/>
                <w:szCs w:val="14"/>
              </w:rPr>
            </w:pPr>
          </w:p>
        </w:tc>
        <w:tc>
          <w:tcPr>
            <w:tcW w:w="1620" w:type="dxa"/>
            <w:shd w:val="clear" w:color="auto" w:fill="auto"/>
            <w:tcMar>
              <w:top w:w="80" w:type="dxa"/>
              <w:left w:w="80" w:type="dxa"/>
              <w:bottom w:w="80" w:type="dxa"/>
              <w:right w:w="80" w:type="dxa"/>
            </w:tcMar>
          </w:tcPr>
          <w:p w14:paraId="00EBE146" w14:textId="77777777" w:rsidR="002148B3" w:rsidRPr="002507AE" w:rsidRDefault="002148B3" w:rsidP="002148B3">
            <w:pPr>
              <w:rPr>
                <w:color w:val="343434"/>
                <w:sz w:val="14"/>
                <w:szCs w:val="14"/>
              </w:rPr>
            </w:pPr>
            <w:r>
              <w:rPr>
                <w:color w:val="343434"/>
                <w:sz w:val="14"/>
                <w:szCs w:val="14"/>
              </w:rPr>
              <w:t>27  26  2</w:t>
            </w:r>
            <w:r w:rsidRPr="002507AE">
              <w:rPr>
                <w:color w:val="343434"/>
                <w:sz w:val="14"/>
                <w:szCs w:val="14"/>
              </w:rPr>
              <w:t>5</w:t>
            </w:r>
          </w:p>
          <w:p w14:paraId="34382C8F" w14:textId="6B13AD00" w:rsidR="002148B3" w:rsidRPr="002507AE" w:rsidRDefault="00D80B04" w:rsidP="00D80B04">
            <w:pPr>
              <w:rPr>
                <w:color w:val="343434"/>
                <w:sz w:val="14"/>
                <w:szCs w:val="14"/>
              </w:rPr>
            </w:pPr>
            <w:r>
              <w:rPr>
                <w:color w:val="343434"/>
                <w:sz w:val="14"/>
                <w:szCs w:val="14"/>
              </w:rPr>
              <w:t xml:space="preserve">Your visualizations </w:t>
            </w:r>
            <w:r>
              <w:rPr>
                <w:color w:val="343434"/>
                <w:sz w:val="14"/>
                <w:szCs w:val="14"/>
              </w:rPr>
              <w:t>generally</w:t>
            </w:r>
            <w:r>
              <w:rPr>
                <w:color w:val="343434"/>
                <w:sz w:val="14"/>
                <w:szCs w:val="14"/>
              </w:rPr>
              <w:t xml:space="preserve"> demonstrate</w:t>
            </w:r>
            <w:r>
              <w:rPr>
                <w:color w:val="343434"/>
                <w:sz w:val="14"/>
                <w:szCs w:val="14"/>
              </w:rPr>
              <w:t>s</w:t>
            </w:r>
            <w:r>
              <w:rPr>
                <w:color w:val="343434"/>
                <w:sz w:val="14"/>
                <w:szCs w:val="14"/>
              </w:rPr>
              <w:t xml:space="preserve"> best practices of visual design, including balance, proximity, color, alignment,</w:t>
            </w:r>
            <w:r>
              <w:rPr>
                <w:color w:val="343434"/>
                <w:sz w:val="14"/>
                <w:szCs w:val="14"/>
              </w:rPr>
              <w:t xml:space="preserve"> thoughtful use of whitespace. There may be some elements of the visualization that may be confusing to audiences</w:t>
            </w:r>
          </w:p>
        </w:tc>
        <w:tc>
          <w:tcPr>
            <w:tcW w:w="2070" w:type="dxa"/>
            <w:shd w:val="clear" w:color="auto" w:fill="auto"/>
            <w:tcMar>
              <w:top w:w="80" w:type="dxa"/>
              <w:left w:w="80" w:type="dxa"/>
              <w:bottom w:w="80" w:type="dxa"/>
              <w:right w:w="80" w:type="dxa"/>
            </w:tcMar>
          </w:tcPr>
          <w:p w14:paraId="1FD35D0E" w14:textId="77777777" w:rsidR="002148B3" w:rsidRPr="002507AE" w:rsidRDefault="002148B3" w:rsidP="002148B3">
            <w:pPr>
              <w:rPr>
                <w:color w:val="343434"/>
                <w:sz w:val="14"/>
                <w:szCs w:val="14"/>
              </w:rPr>
            </w:pPr>
            <w:r>
              <w:rPr>
                <w:color w:val="343434"/>
                <w:sz w:val="14"/>
                <w:szCs w:val="14"/>
              </w:rPr>
              <w:t>24  23  22  2</w:t>
            </w:r>
            <w:r w:rsidRPr="002507AE">
              <w:rPr>
                <w:color w:val="343434"/>
                <w:sz w:val="14"/>
                <w:szCs w:val="14"/>
              </w:rPr>
              <w:t>0</w:t>
            </w:r>
          </w:p>
          <w:p w14:paraId="6A123DA4" w14:textId="4A3FA45F" w:rsidR="002148B3" w:rsidRPr="002507AE" w:rsidRDefault="00D80B04" w:rsidP="00D80B04">
            <w:pPr>
              <w:rPr>
                <w:color w:val="343434"/>
                <w:sz w:val="14"/>
                <w:szCs w:val="14"/>
              </w:rPr>
            </w:pPr>
            <w:r w:rsidRPr="00D80B04">
              <w:rPr>
                <w:color w:val="343434"/>
                <w:sz w:val="14"/>
                <w:szCs w:val="14"/>
              </w:rPr>
              <w:t xml:space="preserve">Your visualizations generally </w:t>
            </w:r>
            <w:r>
              <w:rPr>
                <w:color w:val="343434"/>
                <w:sz w:val="14"/>
                <w:szCs w:val="14"/>
              </w:rPr>
              <w:t>lacks</w:t>
            </w:r>
            <w:r w:rsidRPr="00D80B04">
              <w:rPr>
                <w:color w:val="343434"/>
                <w:sz w:val="14"/>
                <w:szCs w:val="14"/>
              </w:rPr>
              <w:t xml:space="preserve"> best practices of visual design, including balance, proximity, color, alignment, thoughtful use of whitespace. </w:t>
            </w:r>
            <w:r>
              <w:rPr>
                <w:color w:val="343434"/>
                <w:sz w:val="14"/>
                <w:szCs w:val="14"/>
              </w:rPr>
              <w:t>E</w:t>
            </w:r>
            <w:r w:rsidRPr="00D80B04">
              <w:rPr>
                <w:color w:val="343434"/>
                <w:sz w:val="14"/>
                <w:szCs w:val="14"/>
              </w:rPr>
              <w:t xml:space="preserve">lements of the visualization </w:t>
            </w:r>
            <w:r>
              <w:rPr>
                <w:color w:val="343434"/>
                <w:sz w:val="14"/>
                <w:szCs w:val="14"/>
              </w:rPr>
              <w:t>are</w:t>
            </w:r>
            <w:r w:rsidRPr="00D80B04">
              <w:rPr>
                <w:color w:val="343434"/>
                <w:sz w:val="14"/>
                <w:szCs w:val="14"/>
              </w:rPr>
              <w:t xml:space="preserve"> confusing to </w:t>
            </w:r>
            <w:r>
              <w:rPr>
                <w:color w:val="343434"/>
                <w:sz w:val="14"/>
                <w:szCs w:val="14"/>
              </w:rPr>
              <w:t xml:space="preserve">your intended </w:t>
            </w:r>
            <w:r w:rsidRPr="00D80B04">
              <w:rPr>
                <w:color w:val="343434"/>
                <w:sz w:val="14"/>
                <w:szCs w:val="14"/>
              </w:rPr>
              <w:t>audiences</w:t>
            </w:r>
          </w:p>
        </w:tc>
        <w:tc>
          <w:tcPr>
            <w:tcW w:w="1710" w:type="dxa"/>
            <w:shd w:val="clear" w:color="auto" w:fill="auto"/>
          </w:tcPr>
          <w:p w14:paraId="58D3B8A8" w14:textId="77777777" w:rsidR="002148B3" w:rsidRPr="006F0240" w:rsidRDefault="002148B3" w:rsidP="002D52C2">
            <w:pPr>
              <w:rPr>
                <w:i/>
                <w:color w:val="343434"/>
                <w:sz w:val="20"/>
                <w:szCs w:val="20"/>
              </w:rPr>
            </w:pPr>
          </w:p>
        </w:tc>
        <w:tc>
          <w:tcPr>
            <w:tcW w:w="990" w:type="dxa"/>
            <w:shd w:val="clear" w:color="auto" w:fill="auto"/>
          </w:tcPr>
          <w:p w14:paraId="4D5FFD71" w14:textId="484F98BF" w:rsidR="002148B3" w:rsidRDefault="002148B3" w:rsidP="002D52C2">
            <w:pPr>
              <w:tabs>
                <w:tab w:val="center" w:pos="387"/>
                <w:tab w:val="right" w:pos="774"/>
              </w:tabs>
              <w:jc w:val="right"/>
              <w:rPr>
                <w:color w:val="343434"/>
                <w:sz w:val="18"/>
                <w:szCs w:val="18"/>
              </w:rPr>
            </w:pPr>
            <w:r>
              <w:rPr>
                <w:color w:val="343434"/>
                <w:sz w:val="18"/>
                <w:szCs w:val="18"/>
              </w:rPr>
              <w:t>30</w:t>
            </w:r>
          </w:p>
        </w:tc>
      </w:tr>
      <w:tr w:rsidR="002148B3" w14:paraId="1CFDCD83" w14:textId="77777777" w:rsidTr="00D80B04">
        <w:tc>
          <w:tcPr>
            <w:tcW w:w="1540" w:type="dxa"/>
            <w:tcMar>
              <w:top w:w="80" w:type="dxa"/>
              <w:left w:w="80" w:type="dxa"/>
              <w:bottom w:w="80" w:type="dxa"/>
              <w:right w:w="80" w:type="dxa"/>
            </w:tcMar>
          </w:tcPr>
          <w:p w14:paraId="45D1AF10" w14:textId="77777777" w:rsidR="002148B3" w:rsidRPr="00874E45" w:rsidRDefault="002148B3" w:rsidP="002D52C2">
            <w:pPr>
              <w:rPr>
                <w:sz w:val="18"/>
                <w:szCs w:val="18"/>
              </w:rPr>
            </w:pPr>
            <w:r w:rsidRPr="00874E45">
              <w:rPr>
                <w:b/>
                <w:color w:val="343434"/>
                <w:sz w:val="18"/>
                <w:szCs w:val="18"/>
              </w:rPr>
              <w:t>Organization / Structure (20</w:t>
            </w:r>
            <w:r>
              <w:rPr>
                <w:b/>
                <w:color w:val="343434"/>
                <w:sz w:val="18"/>
                <w:szCs w:val="18"/>
              </w:rPr>
              <w:t>%</w:t>
            </w:r>
            <w:r w:rsidRPr="00874E45">
              <w:rPr>
                <w:b/>
                <w:color w:val="343434"/>
                <w:sz w:val="18"/>
                <w:szCs w:val="18"/>
              </w:rPr>
              <w:t>)</w:t>
            </w:r>
          </w:p>
        </w:tc>
        <w:tc>
          <w:tcPr>
            <w:tcW w:w="1890" w:type="dxa"/>
            <w:tcMar>
              <w:top w:w="80" w:type="dxa"/>
              <w:left w:w="80" w:type="dxa"/>
              <w:bottom w:w="80" w:type="dxa"/>
              <w:right w:w="80" w:type="dxa"/>
            </w:tcMar>
          </w:tcPr>
          <w:p w14:paraId="1835CB16" w14:textId="603E26BA" w:rsidR="002148B3" w:rsidRPr="002507AE" w:rsidRDefault="002148B3" w:rsidP="002D52C2">
            <w:pPr>
              <w:rPr>
                <w:color w:val="343434"/>
                <w:sz w:val="14"/>
                <w:szCs w:val="14"/>
              </w:rPr>
            </w:pPr>
            <w:r>
              <w:rPr>
                <w:color w:val="343434"/>
                <w:sz w:val="14"/>
                <w:szCs w:val="14"/>
              </w:rPr>
              <w:t>30   29   2</w:t>
            </w:r>
            <w:r w:rsidRPr="002507AE">
              <w:rPr>
                <w:color w:val="343434"/>
                <w:sz w:val="14"/>
                <w:szCs w:val="14"/>
              </w:rPr>
              <w:t>8</w:t>
            </w:r>
          </w:p>
          <w:p w14:paraId="62BCCF66" w14:textId="4792CD86" w:rsidR="002148B3" w:rsidRPr="002507AE" w:rsidRDefault="002148B3" w:rsidP="00D80B04">
            <w:pPr>
              <w:rPr>
                <w:sz w:val="14"/>
                <w:szCs w:val="14"/>
              </w:rPr>
            </w:pPr>
            <w:r w:rsidRPr="002507AE">
              <w:rPr>
                <w:sz w:val="14"/>
                <w:szCs w:val="14"/>
              </w:rPr>
              <w:t xml:space="preserve">Your </w:t>
            </w:r>
            <w:r w:rsidR="00D80B04">
              <w:rPr>
                <w:sz w:val="14"/>
                <w:szCs w:val="14"/>
              </w:rPr>
              <w:t>text</w:t>
            </w:r>
            <w:r w:rsidRPr="002507AE">
              <w:rPr>
                <w:sz w:val="14"/>
                <w:szCs w:val="14"/>
              </w:rPr>
              <w:t xml:space="preserve"> guides the reader through a progression of ideas and </w:t>
            </w:r>
            <w:proofErr w:type="gramStart"/>
            <w:r w:rsidRPr="002507AE">
              <w:rPr>
                <w:sz w:val="14"/>
                <w:szCs w:val="14"/>
              </w:rPr>
              <w:t>doesn’t</w:t>
            </w:r>
            <w:proofErr w:type="gramEnd"/>
            <w:r w:rsidRPr="002507AE">
              <w:rPr>
                <w:sz w:val="14"/>
                <w:szCs w:val="14"/>
              </w:rPr>
              <w:t xml:space="preserve"> repeat itself. Each paragraph makes a distinct point and includes relevant supporting details and examples</w:t>
            </w:r>
            <w:r w:rsidR="00D80B04">
              <w:rPr>
                <w:sz w:val="14"/>
                <w:szCs w:val="14"/>
              </w:rPr>
              <w:t xml:space="preserve"> about your data visualization</w:t>
            </w:r>
            <w:r w:rsidRPr="002507AE">
              <w:rPr>
                <w:sz w:val="14"/>
                <w:szCs w:val="14"/>
              </w:rPr>
              <w:t xml:space="preserve">. </w:t>
            </w:r>
            <w:r w:rsidR="00D80B04">
              <w:rPr>
                <w:sz w:val="14"/>
                <w:szCs w:val="14"/>
              </w:rPr>
              <w:t>Use visual cues to move from one topic to the next such as headers, and readers can make easily find specific information that may seek</w:t>
            </w:r>
          </w:p>
        </w:tc>
        <w:tc>
          <w:tcPr>
            <w:tcW w:w="1620" w:type="dxa"/>
            <w:tcMar>
              <w:top w:w="80" w:type="dxa"/>
              <w:left w:w="80" w:type="dxa"/>
              <w:bottom w:w="80" w:type="dxa"/>
              <w:right w:w="80" w:type="dxa"/>
            </w:tcMar>
          </w:tcPr>
          <w:p w14:paraId="006D760B" w14:textId="49DBCC54" w:rsidR="002148B3" w:rsidRPr="002507AE" w:rsidRDefault="002148B3" w:rsidP="002D52C2">
            <w:pPr>
              <w:rPr>
                <w:color w:val="343434"/>
                <w:sz w:val="14"/>
                <w:szCs w:val="14"/>
              </w:rPr>
            </w:pPr>
            <w:r>
              <w:rPr>
                <w:color w:val="343434"/>
                <w:sz w:val="14"/>
                <w:szCs w:val="14"/>
              </w:rPr>
              <w:t>27  26  2</w:t>
            </w:r>
            <w:r w:rsidRPr="002507AE">
              <w:rPr>
                <w:color w:val="343434"/>
                <w:sz w:val="14"/>
                <w:szCs w:val="14"/>
              </w:rPr>
              <w:t>5</w:t>
            </w:r>
          </w:p>
          <w:p w14:paraId="02562C63" w14:textId="3BF5A455" w:rsidR="002148B3" w:rsidRPr="002507AE" w:rsidRDefault="002148B3" w:rsidP="00D80B04">
            <w:pPr>
              <w:rPr>
                <w:sz w:val="14"/>
                <w:szCs w:val="14"/>
              </w:rPr>
            </w:pPr>
            <w:r w:rsidRPr="002507AE">
              <w:rPr>
                <w:color w:val="343434"/>
                <w:sz w:val="14"/>
                <w:szCs w:val="14"/>
              </w:rPr>
              <w:t xml:space="preserve">Your </w:t>
            </w:r>
            <w:r w:rsidR="00D80B04">
              <w:rPr>
                <w:color w:val="343434"/>
                <w:sz w:val="14"/>
                <w:szCs w:val="14"/>
              </w:rPr>
              <w:t>text</w:t>
            </w:r>
            <w:r w:rsidRPr="002507AE">
              <w:rPr>
                <w:color w:val="343434"/>
                <w:sz w:val="14"/>
                <w:szCs w:val="14"/>
              </w:rPr>
              <w:t xml:space="preserve"> mostly guides the reader through your ideas. However, the relationship between paragraphs and the main point</w:t>
            </w:r>
            <w:r w:rsidR="00D80B04">
              <w:rPr>
                <w:color w:val="343434"/>
                <w:sz w:val="14"/>
                <w:szCs w:val="14"/>
              </w:rPr>
              <w:t>s of the visualizations</w:t>
            </w:r>
            <w:r w:rsidRPr="002507AE">
              <w:rPr>
                <w:color w:val="343434"/>
                <w:sz w:val="14"/>
                <w:szCs w:val="14"/>
              </w:rPr>
              <w:t xml:space="preserve"> may not be fully clear and/or there may be some repetition.</w:t>
            </w:r>
          </w:p>
        </w:tc>
        <w:tc>
          <w:tcPr>
            <w:tcW w:w="2070" w:type="dxa"/>
            <w:tcMar>
              <w:top w:w="80" w:type="dxa"/>
              <w:left w:w="80" w:type="dxa"/>
              <w:bottom w:w="80" w:type="dxa"/>
              <w:right w:w="80" w:type="dxa"/>
            </w:tcMar>
          </w:tcPr>
          <w:p w14:paraId="3EF181C5" w14:textId="1CC2A4FA" w:rsidR="002148B3" w:rsidRPr="002507AE" w:rsidRDefault="002148B3" w:rsidP="002D52C2">
            <w:pPr>
              <w:rPr>
                <w:color w:val="343434"/>
                <w:sz w:val="14"/>
                <w:szCs w:val="14"/>
              </w:rPr>
            </w:pPr>
            <w:r>
              <w:rPr>
                <w:color w:val="343434"/>
                <w:sz w:val="14"/>
                <w:szCs w:val="14"/>
              </w:rPr>
              <w:t>24  23  22  2</w:t>
            </w:r>
            <w:r w:rsidRPr="002507AE">
              <w:rPr>
                <w:color w:val="343434"/>
                <w:sz w:val="14"/>
                <w:szCs w:val="14"/>
              </w:rPr>
              <w:t>0</w:t>
            </w:r>
          </w:p>
          <w:p w14:paraId="520C438F" w14:textId="6EED41CA" w:rsidR="002148B3" w:rsidRPr="002507AE" w:rsidRDefault="002148B3" w:rsidP="00D80B04">
            <w:pPr>
              <w:rPr>
                <w:sz w:val="14"/>
                <w:szCs w:val="14"/>
              </w:rPr>
            </w:pPr>
            <w:r w:rsidRPr="002507AE">
              <w:rPr>
                <w:color w:val="343434"/>
                <w:sz w:val="14"/>
                <w:szCs w:val="14"/>
              </w:rPr>
              <w:t xml:space="preserve">The progression of the </w:t>
            </w:r>
            <w:r w:rsidR="00D80B04">
              <w:rPr>
                <w:color w:val="343434"/>
                <w:sz w:val="14"/>
                <w:szCs w:val="14"/>
              </w:rPr>
              <w:t>document</w:t>
            </w:r>
            <w:r w:rsidRPr="002507AE">
              <w:rPr>
                <w:color w:val="343434"/>
                <w:sz w:val="14"/>
                <w:szCs w:val="14"/>
              </w:rPr>
              <w:t xml:space="preserve"> is confusing to a reader.</w:t>
            </w:r>
          </w:p>
        </w:tc>
        <w:tc>
          <w:tcPr>
            <w:tcW w:w="1710" w:type="dxa"/>
          </w:tcPr>
          <w:p w14:paraId="3B88A023" w14:textId="77777777" w:rsidR="002148B3" w:rsidRPr="00C42272" w:rsidRDefault="002148B3" w:rsidP="002D52C2">
            <w:pPr>
              <w:rPr>
                <w:color w:val="343434"/>
                <w:sz w:val="20"/>
                <w:szCs w:val="20"/>
              </w:rPr>
            </w:pPr>
          </w:p>
        </w:tc>
        <w:tc>
          <w:tcPr>
            <w:tcW w:w="990" w:type="dxa"/>
          </w:tcPr>
          <w:p w14:paraId="03743ABB" w14:textId="172BCDD0" w:rsidR="002148B3" w:rsidRPr="00BB438D" w:rsidRDefault="002148B3" w:rsidP="002D52C2">
            <w:pPr>
              <w:jc w:val="right"/>
              <w:rPr>
                <w:color w:val="343434"/>
                <w:sz w:val="18"/>
                <w:szCs w:val="18"/>
              </w:rPr>
            </w:pPr>
            <w:r>
              <w:rPr>
                <w:color w:val="343434"/>
                <w:sz w:val="18"/>
                <w:szCs w:val="18"/>
              </w:rPr>
              <w:t>30</w:t>
            </w:r>
          </w:p>
        </w:tc>
      </w:tr>
      <w:tr w:rsidR="002148B3" w14:paraId="4B127047" w14:textId="77777777" w:rsidTr="00D80B04">
        <w:tc>
          <w:tcPr>
            <w:tcW w:w="1540" w:type="dxa"/>
            <w:shd w:val="clear" w:color="auto" w:fill="F2F2F2" w:themeFill="background1" w:themeFillShade="F2"/>
            <w:tcMar>
              <w:top w:w="80" w:type="dxa"/>
              <w:left w:w="80" w:type="dxa"/>
              <w:bottom w:w="80" w:type="dxa"/>
              <w:right w:w="80" w:type="dxa"/>
            </w:tcMar>
          </w:tcPr>
          <w:p w14:paraId="4FC1C932" w14:textId="77777777" w:rsidR="002148B3" w:rsidRPr="00874E45" w:rsidRDefault="002148B3" w:rsidP="002D52C2">
            <w:pPr>
              <w:rPr>
                <w:sz w:val="18"/>
                <w:szCs w:val="18"/>
              </w:rPr>
            </w:pPr>
            <w:r w:rsidRPr="00874E45">
              <w:rPr>
                <w:b/>
                <w:color w:val="343434"/>
                <w:sz w:val="18"/>
                <w:szCs w:val="18"/>
              </w:rPr>
              <w:t>Writing Style (10</w:t>
            </w:r>
            <w:r>
              <w:rPr>
                <w:b/>
                <w:color w:val="343434"/>
                <w:sz w:val="18"/>
                <w:szCs w:val="18"/>
              </w:rPr>
              <w:t>%</w:t>
            </w:r>
            <w:r w:rsidRPr="00874E45">
              <w:rPr>
                <w:b/>
                <w:color w:val="343434"/>
                <w:sz w:val="18"/>
                <w:szCs w:val="18"/>
              </w:rPr>
              <w:t>)</w:t>
            </w:r>
          </w:p>
        </w:tc>
        <w:tc>
          <w:tcPr>
            <w:tcW w:w="1890" w:type="dxa"/>
            <w:shd w:val="clear" w:color="auto" w:fill="F2F2F2" w:themeFill="background1" w:themeFillShade="F2"/>
            <w:tcMar>
              <w:top w:w="80" w:type="dxa"/>
              <w:left w:w="80" w:type="dxa"/>
              <w:bottom w:w="80" w:type="dxa"/>
              <w:right w:w="80" w:type="dxa"/>
            </w:tcMar>
          </w:tcPr>
          <w:p w14:paraId="58505C41" w14:textId="3910CC71" w:rsidR="002148B3" w:rsidRPr="002507AE" w:rsidRDefault="002148B3" w:rsidP="002D52C2">
            <w:pPr>
              <w:rPr>
                <w:color w:val="343434"/>
                <w:sz w:val="14"/>
                <w:szCs w:val="14"/>
              </w:rPr>
            </w:pPr>
            <w:r>
              <w:rPr>
                <w:color w:val="343434"/>
                <w:sz w:val="14"/>
                <w:szCs w:val="14"/>
              </w:rPr>
              <w:t>15         14         13</w:t>
            </w:r>
          </w:p>
          <w:p w14:paraId="1DF00255" w14:textId="77777777" w:rsidR="002148B3" w:rsidRPr="002507AE" w:rsidRDefault="002148B3" w:rsidP="002D52C2">
            <w:pPr>
              <w:rPr>
                <w:sz w:val="14"/>
                <w:szCs w:val="14"/>
              </w:rPr>
            </w:pPr>
            <w:r w:rsidRPr="002507AE">
              <w:rPr>
                <w:color w:val="343434"/>
                <w:sz w:val="14"/>
                <w:szCs w:val="14"/>
              </w:rPr>
              <w:t>The style and tone are appropriate to the genre and rhetorical situation.</w:t>
            </w:r>
          </w:p>
        </w:tc>
        <w:tc>
          <w:tcPr>
            <w:tcW w:w="1620" w:type="dxa"/>
            <w:shd w:val="clear" w:color="auto" w:fill="F2F2F2" w:themeFill="background1" w:themeFillShade="F2"/>
            <w:tcMar>
              <w:top w:w="80" w:type="dxa"/>
              <w:left w:w="80" w:type="dxa"/>
              <w:bottom w:w="80" w:type="dxa"/>
              <w:right w:w="80" w:type="dxa"/>
            </w:tcMar>
          </w:tcPr>
          <w:p w14:paraId="45919DA2" w14:textId="77777777" w:rsidR="002148B3" w:rsidRPr="002507AE" w:rsidRDefault="002148B3" w:rsidP="002148B3">
            <w:pPr>
              <w:rPr>
                <w:color w:val="343434"/>
                <w:sz w:val="14"/>
                <w:szCs w:val="14"/>
              </w:rPr>
            </w:pPr>
            <w:r>
              <w:rPr>
                <w:color w:val="343434"/>
                <w:sz w:val="14"/>
                <w:szCs w:val="14"/>
              </w:rPr>
              <w:t>12</w:t>
            </w:r>
            <w:r w:rsidRPr="002507AE">
              <w:rPr>
                <w:color w:val="343434"/>
                <w:sz w:val="14"/>
                <w:szCs w:val="14"/>
              </w:rPr>
              <w:t xml:space="preserve">  </w:t>
            </w:r>
            <w:r>
              <w:rPr>
                <w:color w:val="343434"/>
                <w:sz w:val="14"/>
                <w:szCs w:val="14"/>
              </w:rPr>
              <w:t xml:space="preserve">  11.5    </w:t>
            </w:r>
            <w:r w:rsidRPr="002507AE">
              <w:rPr>
                <w:color w:val="343434"/>
                <w:sz w:val="14"/>
                <w:szCs w:val="14"/>
              </w:rPr>
              <w:t xml:space="preserve"> </w:t>
            </w:r>
            <w:r>
              <w:rPr>
                <w:color w:val="343434"/>
                <w:sz w:val="14"/>
                <w:szCs w:val="14"/>
              </w:rPr>
              <w:t>11     10.5</w:t>
            </w:r>
          </w:p>
          <w:p w14:paraId="6B3FB297" w14:textId="77777777" w:rsidR="002148B3" w:rsidRPr="002507AE" w:rsidRDefault="002148B3" w:rsidP="002D52C2">
            <w:pPr>
              <w:rPr>
                <w:sz w:val="14"/>
                <w:szCs w:val="14"/>
              </w:rPr>
            </w:pPr>
            <w:r w:rsidRPr="002507AE">
              <w:rPr>
                <w:color w:val="343434"/>
                <w:sz w:val="14"/>
                <w:szCs w:val="14"/>
              </w:rPr>
              <w:t>The style and tone somewhat matches the genre and the rhetorical situation.</w:t>
            </w:r>
          </w:p>
        </w:tc>
        <w:tc>
          <w:tcPr>
            <w:tcW w:w="2070" w:type="dxa"/>
            <w:shd w:val="clear" w:color="auto" w:fill="F2F2F2" w:themeFill="background1" w:themeFillShade="F2"/>
            <w:tcMar>
              <w:top w:w="80" w:type="dxa"/>
              <w:left w:w="80" w:type="dxa"/>
              <w:bottom w:w="80" w:type="dxa"/>
              <w:right w:w="80" w:type="dxa"/>
            </w:tcMar>
          </w:tcPr>
          <w:p w14:paraId="77104D21" w14:textId="77777777" w:rsidR="002148B3" w:rsidRDefault="002148B3" w:rsidP="002D52C2">
            <w:pPr>
              <w:rPr>
                <w:color w:val="343434"/>
                <w:sz w:val="14"/>
                <w:szCs w:val="14"/>
              </w:rPr>
            </w:pPr>
            <w:r>
              <w:rPr>
                <w:color w:val="343434"/>
                <w:sz w:val="14"/>
                <w:szCs w:val="14"/>
              </w:rPr>
              <w:t>10      8       6      5</w:t>
            </w:r>
          </w:p>
          <w:p w14:paraId="47BE2DF1" w14:textId="476BF59B" w:rsidR="002148B3" w:rsidRPr="002507AE" w:rsidRDefault="002148B3" w:rsidP="002D52C2">
            <w:pPr>
              <w:rPr>
                <w:sz w:val="14"/>
                <w:szCs w:val="14"/>
              </w:rPr>
            </w:pPr>
            <w:r w:rsidRPr="002507AE">
              <w:rPr>
                <w:color w:val="343434"/>
                <w:sz w:val="14"/>
                <w:szCs w:val="14"/>
              </w:rPr>
              <w:t>The style and tone do not match the genre, rhetorical situation or assignment.</w:t>
            </w:r>
          </w:p>
        </w:tc>
        <w:tc>
          <w:tcPr>
            <w:tcW w:w="1710" w:type="dxa"/>
            <w:shd w:val="clear" w:color="auto" w:fill="F2F2F2" w:themeFill="background1" w:themeFillShade="F2"/>
          </w:tcPr>
          <w:p w14:paraId="65F54BAB" w14:textId="77777777" w:rsidR="002148B3" w:rsidRPr="00C42272" w:rsidRDefault="002148B3" w:rsidP="002D52C2">
            <w:pPr>
              <w:rPr>
                <w:color w:val="343434"/>
                <w:sz w:val="20"/>
                <w:szCs w:val="20"/>
              </w:rPr>
            </w:pPr>
          </w:p>
        </w:tc>
        <w:tc>
          <w:tcPr>
            <w:tcW w:w="990" w:type="dxa"/>
            <w:shd w:val="clear" w:color="auto" w:fill="F2F2F2" w:themeFill="background1" w:themeFillShade="F2"/>
          </w:tcPr>
          <w:p w14:paraId="0E64C627" w14:textId="5F27DBE5" w:rsidR="002148B3" w:rsidRPr="00BB438D" w:rsidRDefault="002148B3" w:rsidP="002D52C2">
            <w:pPr>
              <w:jc w:val="right"/>
              <w:rPr>
                <w:color w:val="343434"/>
                <w:sz w:val="18"/>
                <w:szCs w:val="18"/>
              </w:rPr>
            </w:pPr>
            <w:r>
              <w:rPr>
                <w:color w:val="343434"/>
                <w:sz w:val="18"/>
                <w:szCs w:val="18"/>
              </w:rPr>
              <w:t>15</w:t>
            </w:r>
          </w:p>
        </w:tc>
      </w:tr>
      <w:tr w:rsidR="002148B3" w14:paraId="399458BF" w14:textId="77777777" w:rsidTr="00D80B04">
        <w:tc>
          <w:tcPr>
            <w:tcW w:w="1540" w:type="dxa"/>
            <w:tcMar>
              <w:top w:w="80" w:type="dxa"/>
              <w:left w:w="80" w:type="dxa"/>
              <w:bottom w:w="80" w:type="dxa"/>
              <w:right w:w="80" w:type="dxa"/>
            </w:tcMar>
          </w:tcPr>
          <w:p w14:paraId="1D6A30C8" w14:textId="77777777" w:rsidR="002148B3" w:rsidRPr="00874E45" w:rsidRDefault="002148B3" w:rsidP="002D52C2">
            <w:pPr>
              <w:rPr>
                <w:sz w:val="18"/>
                <w:szCs w:val="18"/>
              </w:rPr>
            </w:pPr>
            <w:r w:rsidRPr="00874E45">
              <w:rPr>
                <w:b/>
                <w:color w:val="343434"/>
                <w:sz w:val="18"/>
                <w:szCs w:val="18"/>
              </w:rPr>
              <w:t xml:space="preserve">Ethos </w:t>
            </w:r>
            <w:r w:rsidRPr="00874E45">
              <w:rPr>
                <w:color w:val="343434"/>
                <w:sz w:val="18"/>
                <w:szCs w:val="18"/>
              </w:rPr>
              <w:t>(bonus points)</w:t>
            </w:r>
          </w:p>
          <w:p w14:paraId="0DDE2C18" w14:textId="77777777" w:rsidR="002148B3" w:rsidRPr="00874E45" w:rsidRDefault="002148B3" w:rsidP="002D52C2">
            <w:pPr>
              <w:rPr>
                <w:sz w:val="18"/>
                <w:szCs w:val="18"/>
              </w:rPr>
            </w:pPr>
            <w:r w:rsidRPr="00874E45">
              <w:rPr>
                <w:b/>
                <w:color w:val="343434"/>
                <w:sz w:val="18"/>
                <w:szCs w:val="18"/>
              </w:rPr>
              <w:t>(</w:t>
            </w:r>
            <w:r>
              <w:rPr>
                <w:b/>
                <w:color w:val="343434"/>
                <w:sz w:val="18"/>
                <w:szCs w:val="18"/>
              </w:rPr>
              <w:t xml:space="preserve">0%, up to </w:t>
            </w:r>
            <w:r w:rsidRPr="00874E45">
              <w:rPr>
                <w:b/>
                <w:color w:val="343434"/>
                <w:sz w:val="18"/>
                <w:szCs w:val="18"/>
              </w:rPr>
              <w:t>3</w:t>
            </w:r>
            <w:r>
              <w:rPr>
                <w:b/>
                <w:color w:val="343434"/>
                <w:sz w:val="18"/>
                <w:szCs w:val="18"/>
              </w:rPr>
              <w:t xml:space="preserve"> bonus</w:t>
            </w:r>
            <w:r w:rsidRPr="00874E45">
              <w:rPr>
                <w:b/>
                <w:color w:val="343434"/>
                <w:sz w:val="18"/>
                <w:szCs w:val="18"/>
              </w:rPr>
              <w:t>)</w:t>
            </w:r>
          </w:p>
        </w:tc>
        <w:tc>
          <w:tcPr>
            <w:tcW w:w="1890" w:type="dxa"/>
            <w:tcMar>
              <w:top w:w="80" w:type="dxa"/>
              <w:left w:w="80" w:type="dxa"/>
              <w:bottom w:w="80" w:type="dxa"/>
              <w:right w:w="80" w:type="dxa"/>
            </w:tcMar>
          </w:tcPr>
          <w:p w14:paraId="1F4E5A7B" w14:textId="77777777" w:rsidR="002148B3" w:rsidRPr="002507AE" w:rsidRDefault="002148B3" w:rsidP="002D52C2">
            <w:pPr>
              <w:rPr>
                <w:color w:val="343434"/>
                <w:sz w:val="14"/>
                <w:szCs w:val="14"/>
              </w:rPr>
            </w:pPr>
            <w:r w:rsidRPr="002507AE">
              <w:rPr>
                <w:color w:val="343434"/>
                <w:sz w:val="14"/>
                <w:szCs w:val="14"/>
              </w:rPr>
              <w:t>+3</w:t>
            </w:r>
          </w:p>
          <w:p w14:paraId="1BF1D848" w14:textId="77777777" w:rsidR="002148B3" w:rsidRPr="002507AE" w:rsidRDefault="002148B3" w:rsidP="002D52C2">
            <w:pPr>
              <w:rPr>
                <w:sz w:val="14"/>
                <w:szCs w:val="14"/>
              </w:rPr>
            </w:pPr>
            <w:r w:rsidRPr="002507AE">
              <w:rPr>
                <w:sz w:val="14"/>
                <w:szCs w:val="14"/>
              </w:rPr>
              <w:t>There are no errors in proofreading, grammar, punctuation, or usage, which contributes to a positive ethos.</w:t>
            </w:r>
          </w:p>
        </w:tc>
        <w:tc>
          <w:tcPr>
            <w:tcW w:w="1620" w:type="dxa"/>
            <w:tcMar>
              <w:top w:w="80" w:type="dxa"/>
              <w:left w:w="80" w:type="dxa"/>
              <w:bottom w:w="80" w:type="dxa"/>
              <w:right w:w="80" w:type="dxa"/>
            </w:tcMar>
          </w:tcPr>
          <w:p w14:paraId="28031375" w14:textId="77777777" w:rsidR="002148B3" w:rsidRPr="002507AE" w:rsidRDefault="002148B3" w:rsidP="002D52C2">
            <w:pPr>
              <w:rPr>
                <w:sz w:val="14"/>
                <w:szCs w:val="14"/>
              </w:rPr>
            </w:pPr>
            <w:r w:rsidRPr="002507AE">
              <w:rPr>
                <w:sz w:val="14"/>
                <w:szCs w:val="14"/>
              </w:rPr>
              <w:t>+1</w:t>
            </w:r>
            <w:r w:rsidRPr="002507AE">
              <w:rPr>
                <w:sz w:val="14"/>
                <w:szCs w:val="14"/>
              </w:rPr>
              <w:br/>
              <w:t xml:space="preserve">There </w:t>
            </w:r>
            <w:proofErr w:type="gramStart"/>
            <w:r w:rsidRPr="002507AE">
              <w:rPr>
                <w:sz w:val="14"/>
                <w:szCs w:val="14"/>
              </w:rPr>
              <w:t>are</w:t>
            </w:r>
            <w:proofErr w:type="gramEnd"/>
            <w:r w:rsidRPr="002507AE">
              <w:rPr>
                <w:sz w:val="14"/>
                <w:szCs w:val="14"/>
              </w:rPr>
              <w:t xml:space="preserve"> very few errors in proofreading, grammar, punctuation, or usage.</w:t>
            </w:r>
          </w:p>
        </w:tc>
        <w:tc>
          <w:tcPr>
            <w:tcW w:w="2070" w:type="dxa"/>
            <w:tcMar>
              <w:top w:w="80" w:type="dxa"/>
              <w:left w:w="80" w:type="dxa"/>
              <w:bottom w:w="80" w:type="dxa"/>
              <w:right w:w="80" w:type="dxa"/>
            </w:tcMar>
          </w:tcPr>
          <w:p w14:paraId="190E260E" w14:textId="77777777" w:rsidR="002148B3" w:rsidRPr="002507AE" w:rsidRDefault="002148B3" w:rsidP="002D52C2">
            <w:pPr>
              <w:rPr>
                <w:sz w:val="14"/>
                <w:szCs w:val="14"/>
              </w:rPr>
            </w:pPr>
            <w:r w:rsidRPr="002507AE">
              <w:rPr>
                <w:sz w:val="14"/>
                <w:szCs w:val="14"/>
              </w:rPr>
              <w:t>0</w:t>
            </w:r>
          </w:p>
          <w:p w14:paraId="4ED6A38D" w14:textId="77777777" w:rsidR="002148B3" w:rsidRPr="002507AE" w:rsidRDefault="002148B3" w:rsidP="002D52C2">
            <w:pPr>
              <w:rPr>
                <w:sz w:val="14"/>
                <w:szCs w:val="14"/>
              </w:rPr>
            </w:pPr>
            <w:r w:rsidRPr="002507AE">
              <w:rPr>
                <w:sz w:val="14"/>
                <w:szCs w:val="14"/>
              </w:rPr>
              <w:t>The number of surface errors is very distracting, severely affecting one’s ethos, and interferes with the reader’s comprehension of the text.</w:t>
            </w:r>
          </w:p>
        </w:tc>
        <w:tc>
          <w:tcPr>
            <w:tcW w:w="1710" w:type="dxa"/>
          </w:tcPr>
          <w:p w14:paraId="1B4D4878" w14:textId="77777777" w:rsidR="002148B3" w:rsidRPr="00C42272" w:rsidRDefault="002148B3" w:rsidP="002D52C2">
            <w:pPr>
              <w:rPr>
                <w:sz w:val="20"/>
                <w:szCs w:val="20"/>
              </w:rPr>
            </w:pPr>
          </w:p>
        </w:tc>
        <w:tc>
          <w:tcPr>
            <w:tcW w:w="990" w:type="dxa"/>
          </w:tcPr>
          <w:p w14:paraId="7EE1DAD0" w14:textId="77777777" w:rsidR="002148B3" w:rsidRPr="00BB438D" w:rsidRDefault="002148B3" w:rsidP="002D52C2">
            <w:pPr>
              <w:jc w:val="right"/>
              <w:rPr>
                <w:sz w:val="18"/>
                <w:szCs w:val="18"/>
              </w:rPr>
            </w:pPr>
            <w:r>
              <w:rPr>
                <w:sz w:val="18"/>
                <w:szCs w:val="18"/>
              </w:rPr>
              <w:t>0</w:t>
            </w:r>
          </w:p>
        </w:tc>
      </w:tr>
      <w:tr w:rsidR="002148B3" w14:paraId="7AE732D7" w14:textId="77777777" w:rsidTr="00D80B04">
        <w:tc>
          <w:tcPr>
            <w:tcW w:w="8830" w:type="dxa"/>
            <w:gridSpan w:val="5"/>
            <w:shd w:val="clear" w:color="auto" w:fill="F2F2F2" w:themeFill="background1" w:themeFillShade="F2"/>
            <w:tcMar>
              <w:top w:w="80" w:type="dxa"/>
              <w:left w:w="80" w:type="dxa"/>
              <w:bottom w:w="80" w:type="dxa"/>
              <w:right w:w="80" w:type="dxa"/>
            </w:tcMar>
            <w:vAlign w:val="center"/>
          </w:tcPr>
          <w:p w14:paraId="0B1D628B" w14:textId="23974DC2" w:rsidR="002148B3" w:rsidRPr="00F82860" w:rsidRDefault="002148B3" w:rsidP="002D52C2">
            <w:pPr>
              <w:jc w:val="right"/>
            </w:pPr>
            <w:r w:rsidRPr="00F82860">
              <w:t>Total points awarded</w:t>
            </w:r>
            <w:r>
              <w:t xml:space="preserve"> out of 15</w:t>
            </w:r>
            <w:r>
              <w:t>0</w:t>
            </w:r>
          </w:p>
        </w:tc>
        <w:tc>
          <w:tcPr>
            <w:tcW w:w="990" w:type="dxa"/>
            <w:shd w:val="clear" w:color="auto" w:fill="F2F2F2" w:themeFill="background1" w:themeFillShade="F2"/>
          </w:tcPr>
          <w:p w14:paraId="015A2918" w14:textId="44865C1E" w:rsidR="002148B3" w:rsidRPr="00F82860" w:rsidRDefault="002148B3" w:rsidP="002D52C2">
            <w:pPr>
              <w:jc w:val="right"/>
            </w:pPr>
            <w:r w:rsidRPr="00F82860">
              <w:fldChar w:fldCharType="begin"/>
            </w:r>
            <w:r w:rsidRPr="00F82860">
              <w:instrText xml:space="preserve"> =SUM(ABOVE) </w:instrText>
            </w:r>
            <w:r w:rsidRPr="00F82860">
              <w:fldChar w:fldCharType="separate"/>
            </w:r>
            <w:r>
              <w:rPr>
                <w:noProof/>
              </w:rPr>
              <w:t>15</w:t>
            </w:r>
            <w:r>
              <w:rPr>
                <w:noProof/>
              </w:rPr>
              <w:t>0</w:t>
            </w:r>
            <w:r w:rsidRPr="00F82860">
              <w:fldChar w:fldCharType="end"/>
            </w:r>
          </w:p>
        </w:tc>
      </w:tr>
    </w:tbl>
    <w:p w14:paraId="4A22E677" w14:textId="77777777" w:rsidR="002148B3" w:rsidRPr="002148B3" w:rsidRDefault="002148B3" w:rsidP="002148B3">
      <w:pPr>
        <w:rPr>
          <w:rFonts w:ascii="Garamond" w:hAnsi="Garamond" w:cs="Arial"/>
        </w:rPr>
      </w:pPr>
    </w:p>
    <w:sectPr w:rsidR="002148B3" w:rsidRPr="002148B3" w:rsidSect="00772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41D"/>
    <w:multiLevelType w:val="hybridMultilevel"/>
    <w:tmpl w:val="EE802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83FC4"/>
    <w:multiLevelType w:val="hybridMultilevel"/>
    <w:tmpl w:val="08C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044D32"/>
    <w:multiLevelType w:val="hybridMultilevel"/>
    <w:tmpl w:val="63F2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345743"/>
    <w:multiLevelType w:val="hybridMultilevel"/>
    <w:tmpl w:val="DB32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C0312"/>
    <w:multiLevelType w:val="hybridMultilevel"/>
    <w:tmpl w:val="06E603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2C"/>
    <w:rsid w:val="002148B3"/>
    <w:rsid w:val="003E66CC"/>
    <w:rsid w:val="003F6872"/>
    <w:rsid w:val="0042142F"/>
    <w:rsid w:val="006F0BFA"/>
    <w:rsid w:val="00737BBB"/>
    <w:rsid w:val="00751F1A"/>
    <w:rsid w:val="0077212C"/>
    <w:rsid w:val="00B56A84"/>
    <w:rsid w:val="00BE646C"/>
    <w:rsid w:val="00C65ED4"/>
    <w:rsid w:val="00C75175"/>
    <w:rsid w:val="00D80B04"/>
    <w:rsid w:val="00DB266D"/>
    <w:rsid w:val="00E4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818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12C"/>
    <w:rPr>
      <w:color w:val="0000FF" w:themeColor="hyperlink"/>
      <w:u w:val="single"/>
    </w:rPr>
  </w:style>
  <w:style w:type="paragraph" w:styleId="ListParagraph">
    <w:name w:val="List Paragraph"/>
    <w:basedOn w:val="Normal"/>
    <w:uiPriority w:val="34"/>
    <w:qFormat/>
    <w:rsid w:val="00C65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12C"/>
    <w:rPr>
      <w:color w:val="0000FF" w:themeColor="hyperlink"/>
      <w:u w:val="single"/>
    </w:rPr>
  </w:style>
  <w:style w:type="paragraph" w:styleId="ListParagraph">
    <w:name w:val="List Paragraph"/>
    <w:basedOn w:val="Normal"/>
    <w:uiPriority w:val="34"/>
    <w:qFormat/>
    <w:rsid w:val="00C65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el.l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Bartolotta</dc:creator>
  <cp:lastModifiedBy>jpbartolotta</cp:lastModifiedBy>
  <cp:revision>4</cp:revision>
  <cp:lastPrinted>2015-10-20T05:14:00Z</cp:lastPrinted>
  <dcterms:created xsi:type="dcterms:W3CDTF">2015-10-20T04:51:00Z</dcterms:created>
  <dcterms:modified xsi:type="dcterms:W3CDTF">2015-10-20T05:14:00Z</dcterms:modified>
</cp:coreProperties>
</file>